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1C" w:rsidRPr="00CF0DD9" w:rsidRDefault="008A1D1C" w:rsidP="008A1D1C">
      <w:pPr>
        <w:jc w:val="center"/>
        <w:rPr>
          <w:b/>
          <w:sz w:val="84"/>
          <w:szCs w:val="84"/>
        </w:rPr>
      </w:pPr>
      <w:bookmarkStart w:id="0" w:name="_GoBack"/>
      <w:bookmarkEnd w:id="0"/>
    </w:p>
    <w:p w:rsidR="008A1D1C" w:rsidRPr="00CF0DD9" w:rsidRDefault="008A1D1C" w:rsidP="008A1D1C">
      <w:pPr>
        <w:jc w:val="center"/>
        <w:rPr>
          <w:b/>
          <w:sz w:val="96"/>
          <w:szCs w:val="96"/>
        </w:rPr>
      </w:pPr>
      <w:r w:rsidRPr="00CF0DD9">
        <w:rPr>
          <w:b/>
          <w:sz w:val="96"/>
          <w:szCs w:val="96"/>
        </w:rPr>
        <w:t>INDEX</w:t>
      </w:r>
    </w:p>
    <w:tbl>
      <w:tblPr>
        <w:tblStyle w:val="TableGrid"/>
        <w:tblW w:w="0" w:type="auto"/>
        <w:tblLook w:val="04A0" w:firstRow="1" w:lastRow="0" w:firstColumn="1" w:lastColumn="0" w:noHBand="0" w:noVBand="1"/>
      </w:tblPr>
      <w:tblGrid>
        <w:gridCol w:w="1105"/>
        <w:gridCol w:w="4098"/>
        <w:gridCol w:w="1980"/>
        <w:gridCol w:w="2015"/>
      </w:tblGrid>
      <w:tr w:rsidR="00102B23" w:rsidRPr="00CF0DD9" w:rsidTr="00102B23">
        <w:trPr>
          <w:trHeight w:val="423"/>
        </w:trPr>
        <w:tc>
          <w:tcPr>
            <w:tcW w:w="1105" w:type="dxa"/>
          </w:tcPr>
          <w:p w:rsidR="00102B23" w:rsidRPr="00CF0DD9" w:rsidRDefault="00102B23" w:rsidP="00CF7BFB">
            <w:pPr>
              <w:rPr>
                <w:sz w:val="44"/>
                <w:szCs w:val="44"/>
              </w:rPr>
            </w:pPr>
            <w:r w:rsidRPr="00CF0DD9">
              <w:rPr>
                <w:sz w:val="44"/>
                <w:szCs w:val="44"/>
              </w:rPr>
              <w:t>S.NO</w:t>
            </w:r>
          </w:p>
        </w:tc>
        <w:tc>
          <w:tcPr>
            <w:tcW w:w="4098" w:type="dxa"/>
          </w:tcPr>
          <w:p w:rsidR="00102B23" w:rsidRPr="00CF0DD9" w:rsidRDefault="00102B23" w:rsidP="00CF7BFB">
            <w:pPr>
              <w:jc w:val="center"/>
              <w:rPr>
                <w:sz w:val="44"/>
                <w:szCs w:val="44"/>
              </w:rPr>
            </w:pPr>
            <w:r w:rsidRPr="00CF0DD9">
              <w:rPr>
                <w:sz w:val="44"/>
                <w:szCs w:val="44"/>
              </w:rPr>
              <w:t>TOPIC</w:t>
            </w:r>
          </w:p>
        </w:tc>
        <w:tc>
          <w:tcPr>
            <w:tcW w:w="1980" w:type="dxa"/>
          </w:tcPr>
          <w:p w:rsidR="00102B23" w:rsidRPr="00CF0DD9" w:rsidRDefault="00102B23" w:rsidP="00CF7BFB">
            <w:pPr>
              <w:rPr>
                <w:sz w:val="44"/>
                <w:szCs w:val="44"/>
              </w:rPr>
            </w:pPr>
            <w:r w:rsidRPr="00CF0DD9">
              <w:rPr>
                <w:sz w:val="44"/>
                <w:szCs w:val="44"/>
              </w:rPr>
              <w:t>REMARKS</w:t>
            </w:r>
          </w:p>
        </w:tc>
        <w:tc>
          <w:tcPr>
            <w:tcW w:w="2015" w:type="dxa"/>
          </w:tcPr>
          <w:p w:rsidR="00102B23" w:rsidRPr="00CF0DD9" w:rsidRDefault="00102B23" w:rsidP="00CF7BFB">
            <w:pPr>
              <w:rPr>
                <w:sz w:val="44"/>
                <w:szCs w:val="44"/>
              </w:rPr>
            </w:pPr>
            <w:r w:rsidRPr="00CF0DD9">
              <w:rPr>
                <w:sz w:val="44"/>
                <w:szCs w:val="44"/>
              </w:rPr>
              <w:t>SIGN.</w:t>
            </w:r>
          </w:p>
        </w:tc>
      </w:tr>
      <w:tr w:rsidR="00102B23" w:rsidRPr="00CF0DD9" w:rsidTr="00102B23">
        <w:tc>
          <w:tcPr>
            <w:tcW w:w="1105" w:type="dxa"/>
          </w:tcPr>
          <w:p w:rsidR="00102B23" w:rsidRPr="00CF0DD9" w:rsidRDefault="00102B23" w:rsidP="00CF7BFB">
            <w:pPr>
              <w:rPr>
                <w:sz w:val="40"/>
                <w:szCs w:val="40"/>
              </w:rPr>
            </w:pPr>
            <w:r w:rsidRPr="00CF0DD9">
              <w:rPr>
                <w:sz w:val="40"/>
                <w:szCs w:val="40"/>
              </w:rPr>
              <w:t>1.</w:t>
            </w:r>
          </w:p>
        </w:tc>
        <w:tc>
          <w:tcPr>
            <w:tcW w:w="4098" w:type="dxa"/>
          </w:tcPr>
          <w:p w:rsidR="00102B23" w:rsidRPr="00CF0DD9" w:rsidRDefault="00102B23" w:rsidP="00102B23">
            <w:pPr>
              <w:rPr>
                <w:b/>
                <w:sz w:val="40"/>
                <w:szCs w:val="40"/>
              </w:rPr>
            </w:pPr>
            <w:r w:rsidRPr="00CF0DD9">
              <w:rPr>
                <w:b/>
                <w:sz w:val="40"/>
                <w:szCs w:val="40"/>
              </w:rPr>
              <w:t>Introduction</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2.</w:t>
            </w:r>
          </w:p>
        </w:tc>
        <w:tc>
          <w:tcPr>
            <w:tcW w:w="4098" w:type="dxa"/>
          </w:tcPr>
          <w:p w:rsidR="00102B23" w:rsidRPr="00CF0DD9" w:rsidRDefault="00102B23" w:rsidP="00CF7BFB">
            <w:pPr>
              <w:rPr>
                <w:b/>
                <w:sz w:val="40"/>
                <w:szCs w:val="40"/>
              </w:rPr>
            </w:pPr>
            <w:r w:rsidRPr="00CF0DD9">
              <w:rPr>
                <w:b/>
                <w:sz w:val="40"/>
                <w:szCs w:val="40"/>
              </w:rPr>
              <w:t>Definition</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3.</w:t>
            </w:r>
          </w:p>
        </w:tc>
        <w:tc>
          <w:tcPr>
            <w:tcW w:w="4098" w:type="dxa"/>
          </w:tcPr>
          <w:p w:rsidR="00102B23" w:rsidRPr="00CF0DD9" w:rsidRDefault="00102B23" w:rsidP="00CF7BFB">
            <w:pPr>
              <w:rPr>
                <w:b/>
                <w:sz w:val="40"/>
                <w:szCs w:val="40"/>
              </w:rPr>
            </w:pPr>
            <w:r w:rsidRPr="00CF0DD9">
              <w:rPr>
                <w:b/>
                <w:sz w:val="40"/>
                <w:szCs w:val="40"/>
              </w:rPr>
              <w:t>Symptoms of mood disorder</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4.</w:t>
            </w:r>
          </w:p>
        </w:tc>
        <w:tc>
          <w:tcPr>
            <w:tcW w:w="4098" w:type="dxa"/>
          </w:tcPr>
          <w:p w:rsidR="00102B23" w:rsidRPr="00CF0DD9" w:rsidRDefault="00102B23" w:rsidP="00CF7BFB">
            <w:pPr>
              <w:rPr>
                <w:b/>
                <w:sz w:val="40"/>
                <w:szCs w:val="40"/>
              </w:rPr>
            </w:pPr>
            <w:r w:rsidRPr="00CF0DD9">
              <w:rPr>
                <w:b/>
                <w:sz w:val="40"/>
                <w:szCs w:val="40"/>
              </w:rPr>
              <w:t>Causes of mood disorder</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5.</w:t>
            </w:r>
          </w:p>
        </w:tc>
        <w:tc>
          <w:tcPr>
            <w:tcW w:w="4098" w:type="dxa"/>
          </w:tcPr>
          <w:p w:rsidR="00102B23" w:rsidRPr="00CF0DD9" w:rsidRDefault="00102B23" w:rsidP="00CF7BFB">
            <w:pPr>
              <w:rPr>
                <w:b/>
                <w:sz w:val="40"/>
                <w:szCs w:val="40"/>
              </w:rPr>
            </w:pPr>
            <w:r w:rsidRPr="00CF0DD9">
              <w:rPr>
                <w:b/>
                <w:sz w:val="40"/>
                <w:szCs w:val="40"/>
              </w:rPr>
              <w:t>Main types of mood disorders</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6.</w:t>
            </w:r>
          </w:p>
        </w:tc>
        <w:tc>
          <w:tcPr>
            <w:tcW w:w="4098" w:type="dxa"/>
          </w:tcPr>
          <w:p w:rsidR="00102B23" w:rsidRPr="00CF0DD9" w:rsidRDefault="00102B23" w:rsidP="00CF7BFB">
            <w:pPr>
              <w:rPr>
                <w:b/>
                <w:sz w:val="40"/>
                <w:szCs w:val="40"/>
              </w:rPr>
            </w:pPr>
            <w:r w:rsidRPr="00CF0DD9">
              <w:rPr>
                <w:b/>
                <w:sz w:val="40"/>
                <w:szCs w:val="40"/>
              </w:rPr>
              <w:t>Treatment of mood disorder</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7.</w:t>
            </w:r>
          </w:p>
        </w:tc>
        <w:tc>
          <w:tcPr>
            <w:tcW w:w="4098" w:type="dxa"/>
          </w:tcPr>
          <w:p w:rsidR="00102B23" w:rsidRPr="00CF0DD9" w:rsidRDefault="00102B23" w:rsidP="00CF7BFB">
            <w:pPr>
              <w:rPr>
                <w:b/>
                <w:sz w:val="40"/>
                <w:szCs w:val="40"/>
              </w:rPr>
            </w:pPr>
            <w:r w:rsidRPr="00CF0DD9">
              <w:rPr>
                <w:b/>
                <w:sz w:val="40"/>
                <w:szCs w:val="40"/>
              </w:rPr>
              <w:t>Medication for mood disorder</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r w:rsidR="00102B23" w:rsidRPr="00CF0DD9" w:rsidTr="00102B23">
        <w:tc>
          <w:tcPr>
            <w:tcW w:w="1105" w:type="dxa"/>
          </w:tcPr>
          <w:p w:rsidR="00102B23" w:rsidRPr="00CF0DD9" w:rsidRDefault="00102B23" w:rsidP="00CF7BFB">
            <w:pPr>
              <w:rPr>
                <w:sz w:val="40"/>
                <w:szCs w:val="40"/>
              </w:rPr>
            </w:pPr>
            <w:r w:rsidRPr="00CF0DD9">
              <w:rPr>
                <w:sz w:val="40"/>
                <w:szCs w:val="40"/>
              </w:rPr>
              <w:t>8.</w:t>
            </w:r>
          </w:p>
        </w:tc>
        <w:tc>
          <w:tcPr>
            <w:tcW w:w="4098" w:type="dxa"/>
          </w:tcPr>
          <w:p w:rsidR="00102B23" w:rsidRPr="00CF0DD9" w:rsidRDefault="007E148A" w:rsidP="00CF7BFB">
            <w:pPr>
              <w:rPr>
                <w:b/>
                <w:sz w:val="40"/>
                <w:szCs w:val="40"/>
              </w:rPr>
            </w:pPr>
            <w:r w:rsidRPr="00CF0DD9">
              <w:rPr>
                <w:b/>
                <w:sz w:val="40"/>
                <w:szCs w:val="40"/>
              </w:rPr>
              <w:t>Bibliography</w:t>
            </w:r>
          </w:p>
        </w:tc>
        <w:tc>
          <w:tcPr>
            <w:tcW w:w="1980" w:type="dxa"/>
          </w:tcPr>
          <w:p w:rsidR="00102B23" w:rsidRPr="00CF0DD9" w:rsidRDefault="00102B23" w:rsidP="00CF7BFB">
            <w:pPr>
              <w:rPr>
                <w:color w:val="FF0000"/>
                <w:sz w:val="96"/>
                <w:szCs w:val="96"/>
              </w:rPr>
            </w:pPr>
          </w:p>
        </w:tc>
        <w:tc>
          <w:tcPr>
            <w:tcW w:w="2015" w:type="dxa"/>
          </w:tcPr>
          <w:p w:rsidR="00102B23" w:rsidRPr="00CF0DD9" w:rsidRDefault="00102B23" w:rsidP="00CF7BFB">
            <w:pPr>
              <w:rPr>
                <w:color w:val="FF0000"/>
                <w:sz w:val="96"/>
                <w:szCs w:val="96"/>
              </w:rPr>
            </w:pPr>
          </w:p>
        </w:tc>
      </w:tr>
    </w:tbl>
    <w:p w:rsidR="000035F9" w:rsidRPr="00CF0DD9" w:rsidRDefault="000035F9" w:rsidP="000F3CA5">
      <w:pPr>
        <w:jc w:val="center"/>
        <w:rPr>
          <w:b/>
          <w:color w:val="1F497D" w:themeColor="text2"/>
          <w:sz w:val="96"/>
          <w:szCs w:val="96"/>
          <w:u w:val="single"/>
        </w:rPr>
      </w:pPr>
    </w:p>
    <w:p w:rsidR="00E156D1" w:rsidRPr="00CF0DD9" w:rsidRDefault="005C7AA5" w:rsidP="000F3CA5">
      <w:pPr>
        <w:jc w:val="center"/>
        <w:rPr>
          <w:b/>
          <w:sz w:val="84"/>
          <w:szCs w:val="84"/>
        </w:rPr>
      </w:pPr>
      <w:r w:rsidRPr="00CF0DD9">
        <w:rPr>
          <w:b/>
          <w:color w:val="1F497D" w:themeColor="text2"/>
          <w:sz w:val="96"/>
          <w:szCs w:val="96"/>
          <w:u w:val="single"/>
        </w:rPr>
        <w:t>MOOD DISORDER</w:t>
      </w:r>
    </w:p>
    <w:p w:rsidR="001B740B" w:rsidRPr="00CF0DD9" w:rsidRDefault="001B740B" w:rsidP="005C7AA5">
      <w:pPr>
        <w:jc w:val="center"/>
        <w:rPr>
          <w:b/>
          <w:color w:val="1F497D" w:themeColor="text2"/>
          <w:sz w:val="96"/>
          <w:szCs w:val="96"/>
          <w:u w:val="single"/>
        </w:rPr>
      </w:pPr>
    </w:p>
    <w:p w:rsidR="001B740B" w:rsidRPr="00CF0DD9" w:rsidRDefault="001B740B" w:rsidP="001B740B">
      <w:pPr>
        <w:rPr>
          <w:sz w:val="56"/>
          <w:szCs w:val="56"/>
        </w:rPr>
      </w:pPr>
      <w:r w:rsidRPr="00CF0DD9">
        <w:rPr>
          <w:sz w:val="56"/>
          <w:szCs w:val="56"/>
        </w:rPr>
        <w:t>Introduction</w:t>
      </w:r>
      <w:r w:rsidR="00CE64A2" w:rsidRPr="00CF0DD9">
        <w:rPr>
          <w:sz w:val="56"/>
          <w:szCs w:val="56"/>
        </w:rPr>
        <w:t xml:space="preserve"> </w:t>
      </w:r>
    </w:p>
    <w:p w:rsidR="0057616C" w:rsidRPr="00CF0DD9" w:rsidRDefault="0057616C" w:rsidP="001B740B">
      <w:pPr>
        <w:rPr>
          <w:rFonts w:cs="Arial"/>
          <w:sz w:val="32"/>
          <w:szCs w:val="32"/>
        </w:rPr>
      </w:pPr>
      <w:r w:rsidRPr="00CF0DD9">
        <w:rPr>
          <w:rFonts w:cs="Arial"/>
          <w:sz w:val="32"/>
          <w:szCs w:val="32"/>
          <w:shd w:val="clear" w:color="auto" w:fill="FFFFFF"/>
        </w:rPr>
        <w:t>English psychiatrist</w:t>
      </w:r>
      <w:r w:rsidRPr="00CF0DD9">
        <w:rPr>
          <w:rStyle w:val="apple-converted-space"/>
          <w:rFonts w:cs="Arial"/>
          <w:sz w:val="32"/>
          <w:szCs w:val="32"/>
          <w:shd w:val="clear" w:color="auto" w:fill="FFFFFF"/>
        </w:rPr>
        <w:t> </w:t>
      </w:r>
      <w:hyperlink r:id="rId7" w:tooltip="Henry Maudsley" w:history="1">
        <w:r w:rsidRPr="00CF0DD9">
          <w:rPr>
            <w:rStyle w:val="Hyperlink"/>
            <w:rFonts w:cs="Arial"/>
            <w:color w:val="auto"/>
            <w:sz w:val="32"/>
            <w:szCs w:val="32"/>
            <w:u w:val="none"/>
            <w:shd w:val="clear" w:color="auto" w:fill="FFFFFF"/>
          </w:rPr>
          <w:t>Henry Maudsley</w:t>
        </w:r>
      </w:hyperlink>
      <w:r w:rsidRPr="00CF0DD9">
        <w:rPr>
          <w:rStyle w:val="apple-converted-space"/>
          <w:rFonts w:cs="Arial"/>
          <w:sz w:val="32"/>
          <w:szCs w:val="32"/>
          <w:shd w:val="clear" w:color="auto" w:fill="FFFFFF"/>
        </w:rPr>
        <w:t> </w:t>
      </w:r>
      <w:r w:rsidRPr="00CF0DD9">
        <w:rPr>
          <w:rFonts w:cs="Arial"/>
          <w:sz w:val="32"/>
          <w:szCs w:val="32"/>
          <w:shd w:val="clear" w:color="auto" w:fill="FFFFFF"/>
        </w:rPr>
        <w:t>proposed an overarching category of</w:t>
      </w:r>
      <w:r w:rsidRPr="00CF0DD9">
        <w:rPr>
          <w:rStyle w:val="apple-converted-space"/>
          <w:rFonts w:cs="Arial"/>
          <w:sz w:val="32"/>
          <w:szCs w:val="32"/>
          <w:shd w:val="clear" w:color="auto" w:fill="FFFFFF"/>
        </w:rPr>
        <w:t> </w:t>
      </w:r>
      <w:r w:rsidRPr="00CF0DD9">
        <w:rPr>
          <w:rFonts w:cs="Arial"/>
          <w:i/>
          <w:iCs/>
          <w:sz w:val="32"/>
          <w:szCs w:val="32"/>
          <w:shd w:val="clear" w:color="auto" w:fill="FFFFFF"/>
        </w:rPr>
        <w:t xml:space="preserve">affective </w:t>
      </w:r>
      <w:r w:rsidR="003E365B" w:rsidRPr="00CF0DD9">
        <w:rPr>
          <w:rFonts w:cs="Arial"/>
          <w:i/>
          <w:iCs/>
          <w:sz w:val="32"/>
          <w:szCs w:val="32"/>
          <w:shd w:val="clear" w:color="auto" w:fill="FFFFFF"/>
        </w:rPr>
        <w:t>disorder</w:t>
      </w:r>
      <w:r w:rsidR="003E365B" w:rsidRPr="00CF0DD9">
        <w:rPr>
          <w:rFonts w:cs="Arial"/>
          <w:sz w:val="32"/>
          <w:szCs w:val="32"/>
          <w:shd w:val="clear" w:color="auto" w:fill="FFFFFF"/>
        </w:rPr>
        <w:t>. The</w:t>
      </w:r>
      <w:r w:rsidRPr="00CF0DD9">
        <w:rPr>
          <w:rFonts w:cs="Arial"/>
          <w:sz w:val="32"/>
          <w:szCs w:val="32"/>
          <w:shd w:val="clear" w:color="auto" w:fill="FFFFFF"/>
        </w:rPr>
        <w:t xml:space="preserve"> term was then replaced by</w:t>
      </w:r>
      <w:r w:rsidRPr="00CF0DD9">
        <w:rPr>
          <w:rStyle w:val="apple-converted-space"/>
          <w:rFonts w:cs="Arial"/>
          <w:sz w:val="32"/>
          <w:szCs w:val="32"/>
          <w:shd w:val="clear" w:color="auto" w:fill="FFFFFF"/>
        </w:rPr>
        <w:t> </w:t>
      </w:r>
      <w:r w:rsidRPr="00CF0DD9">
        <w:rPr>
          <w:rFonts w:cs="Arial"/>
          <w:i/>
          <w:iCs/>
          <w:sz w:val="32"/>
          <w:szCs w:val="32"/>
          <w:shd w:val="clear" w:color="auto" w:fill="FFFFFF"/>
        </w:rPr>
        <w:t>mood disorder</w:t>
      </w:r>
      <w:r w:rsidRPr="00CF0DD9">
        <w:rPr>
          <w:rFonts w:cs="Arial"/>
          <w:sz w:val="32"/>
          <w:szCs w:val="32"/>
          <w:shd w:val="clear" w:color="auto" w:fill="FFFFFF"/>
        </w:rPr>
        <w:t>, as the latter term refers to the underlying or longitudinal emotional state, whereas the former refers to the external expression observed by others.</w:t>
      </w:r>
      <w:r w:rsidRPr="00CF0DD9">
        <w:rPr>
          <w:rFonts w:cs="Arial"/>
          <w:sz w:val="32"/>
          <w:szCs w:val="32"/>
        </w:rPr>
        <w:t xml:space="preserve"> </w:t>
      </w:r>
    </w:p>
    <w:p w:rsidR="00CE64A2" w:rsidRPr="00CF0DD9" w:rsidRDefault="00CE64A2" w:rsidP="001B740B">
      <w:pPr>
        <w:rPr>
          <w:rFonts w:cs="Arial"/>
          <w:sz w:val="32"/>
          <w:szCs w:val="32"/>
          <w:shd w:val="clear" w:color="auto" w:fill="FFFFFF"/>
        </w:rPr>
      </w:pPr>
      <w:r w:rsidRPr="00CF0DD9">
        <w:rPr>
          <w:rFonts w:cs="Arial"/>
          <w:sz w:val="32"/>
          <w:szCs w:val="32"/>
          <w:shd w:val="clear" w:color="auto" w:fill="FFFFFF"/>
        </w:rPr>
        <w:t xml:space="preserve">Two groups of mood disorders are broadly recognized; the division is based on whether </w:t>
      </w:r>
      <w:r w:rsidR="003E365B">
        <w:rPr>
          <w:rFonts w:cs="Arial"/>
          <w:sz w:val="32"/>
          <w:szCs w:val="32"/>
          <w:shd w:val="clear" w:color="auto" w:fill="FFFFFF"/>
        </w:rPr>
        <w:t>manic</w:t>
      </w:r>
      <w:r w:rsidRPr="00CF0DD9">
        <w:rPr>
          <w:rStyle w:val="apple-converted-space"/>
          <w:rFonts w:cs="Arial"/>
          <w:sz w:val="32"/>
          <w:szCs w:val="32"/>
          <w:shd w:val="clear" w:color="auto" w:fill="FFFFFF"/>
        </w:rPr>
        <w:t> </w:t>
      </w:r>
      <w:r w:rsidRPr="00CF0DD9">
        <w:rPr>
          <w:rFonts w:cs="Arial"/>
          <w:sz w:val="32"/>
          <w:szCs w:val="32"/>
          <w:shd w:val="clear" w:color="auto" w:fill="FFFFFF"/>
        </w:rPr>
        <w:t>or</w:t>
      </w:r>
      <w:r w:rsidRPr="00CF0DD9">
        <w:rPr>
          <w:rStyle w:val="apple-converted-space"/>
          <w:rFonts w:cs="Arial"/>
          <w:sz w:val="32"/>
          <w:szCs w:val="32"/>
          <w:shd w:val="clear" w:color="auto" w:fill="FFFFFF"/>
        </w:rPr>
        <w:t> </w:t>
      </w:r>
      <w:hyperlink r:id="rId8" w:tooltip="Hypomania" w:history="1">
        <w:r w:rsidRPr="00CF0DD9">
          <w:rPr>
            <w:rStyle w:val="Hyperlink"/>
            <w:rFonts w:cs="Arial"/>
            <w:color w:val="auto"/>
            <w:sz w:val="32"/>
            <w:szCs w:val="32"/>
            <w:u w:val="none"/>
            <w:shd w:val="clear" w:color="auto" w:fill="FFFFFF"/>
          </w:rPr>
          <w:t>hypomanic</w:t>
        </w:r>
      </w:hyperlink>
      <w:r w:rsidRPr="00CF0DD9">
        <w:rPr>
          <w:rStyle w:val="apple-converted-space"/>
          <w:rFonts w:cs="Arial"/>
          <w:sz w:val="32"/>
          <w:szCs w:val="32"/>
          <w:shd w:val="clear" w:color="auto" w:fill="FFFFFF"/>
        </w:rPr>
        <w:t> </w:t>
      </w:r>
      <w:r w:rsidRPr="00CF0DD9">
        <w:rPr>
          <w:rFonts w:cs="Arial"/>
          <w:sz w:val="32"/>
          <w:szCs w:val="32"/>
          <w:shd w:val="clear" w:color="auto" w:fill="FFFFFF"/>
        </w:rPr>
        <w:t>episode has ever been present. Thus, there are depressive disorders, of which the best-known and most researched is</w:t>
      </w:r>
      <w:r w:rsidRPr="00CF0DD9">
        <w:rPr>
          <w:rStyle w:val="apple-converted-space"/>
          <w:rFonts w:cs="Arial"/>
          <w:sz w:val="32"/>
          <w:szCs w:val="32"/>
          <w:shd w:val="clear" w:color="auto" w:fill="FFFFFF"/>
        </w:rPr>
        <w:t> </w:t>
      </w:r>
      <w:hyperlink r:id="rId9" w:tooltip="Major depressive disorder" w:history="1">
        <w:r w:rsidRPr="00CF0DD9">
          <w:rPr>
            <w:rStyle w:val="Hyperlink"/>
            <w:rFonts w:cs="Arial"/>
            <w:bCs/>
            <w:color w:val="auto"/>
            <w:sz w:val="32"/>
            <w:szCs w:val="32"/>
            <w:u w:val="none"/>
            <w:shd w:val="clear" w:color="auto" w:fill="FFFFFF"/>
          </w:rPr>
          <w:t>major depressive disorder</w:t>
        </w:r>
      </w:hyperlink>
      <w:r w:rsidRPr="00CF0DD9">
        <w:rPr>
          <w:rStyle w:val="apple-converted-space"/>
          <w:rFonts w:cs="Arial"/>
          <w:sz w:val="32"/>
          <w:szCs w:val="32"/>
          <w:shd w:val="clear" w:color="auto" w:fill="FFFFFF"/>
        </w:rPr>
        <w:t> </w:t>
      </w:r>
      <w:r w:rsidRPr="00CF0DD9">
        <w:rPr>
          <w:rFonts w:cs="Arial"/>
          <w:sz w:val="32"/>
          <w:szCs w:val="32"/>
          <w:shd w:val="clear" w:color="auto" w:fill="FFFFFF"/>
        </w:rPr>
        <w:t>(</w:t>
      </w:r>
      <w:r w:rsidRPr="00CF0DD9">
        <w:rPr>
          <w:rFonts w:cs="Arial"/>
          <w:bCs/>
          <w:sz w:val="32"/>
          <w:szCs w:val="32"/>
          <w:shd w:val="clear" w:color="auto" w:fill="FFFFFF"/>
        </w:rPr>
        <w:t>MDD</w:t>
      </w:r>
      <w:r w:rsidRPr="00CF0DD9">
        <w:rPr>
          <w:rFonts w:cs="Arial"/>
          <w:sz w:val="32"/>
          <w:szCs w:val="32"/>
          <w:shd w:val="clear" w:color="auto" w:fill="FFFFFF"/>
        </w:rPr>
        <w:t>) commonly called</w:t>
      </w:r>
      <w:r w:rsidRPr="00CF0DD9">
        <w:rPr>
          <w:rStyle w:val="apple-converted-space"/>
          <w:rFonts w:cs="Arial"/>
          <w:sz w:val="32"/>
          <w:szCs w:val="32"/>
          <w:shd w:val="clear" w:color="auto" w:fill="FFFFFF"/>
        </w:rPr>
        <w:t> </w:t>
      </w:r>
      <w:r w:rsidRPr="00CF0DD9">
        <w:rPr>
          <w:rFonts w:cs="Arial"/>
          <w:i/>
          <w:iCs/>
          <w:sz w:val="32"/>
          <w:szCs w:val="32"/>
          <w:shd w:val="clear" w:color="auto" w:fill="FFFFFF"/>
        </w:rPr>
        <w:t>clinical depression</w:t>
      </w:r>
      <w:r w:rsidRPr="00CF0DD9">
        <w:rPr>
          <w:rStyle w:val="apple-converted-space"/>
          <w:rFonts w:cs="Arial"/>
          <w:sz w:val="32"/>
          <w:szCs w:val="32"/>
          <w:shd w:val="clear" w:color="auto" w:fill="FFFFFF"/>
        </w:rPr>
        <w:t> </w:t>
      </w:r>
      <w:r w:rsidRPr="00CF0DD9">
        <w:rPr>
          <w:rFonts w:cs="Arial"/>
          <w:sz w:val="32"/>
          <w:szCs w:val="32"/>
          <w:shd w:val="clear" w:color="auto" w:fill="FFFFFF"/>
        </w:rPr>
        <w:t>or</w:t>
      </w:r>
      <w:r w:rsidRPr="00CF0DD9">
        <w:rPr>
          <w:rStyle w:val="apple-converted-space"/>
          <w:rFonts w:cs="Arial"/>
          <w:sz w:val="32"/>
          <w:szCs w:val="32"/>
          <w:shd w:val="clear" w:color="auto" w:fill="FFFFFF"/>
        </w:rPr>
        <w:t> </w:t>
      </w:r>
      <w:r w:rsidRPr="00CF0DD9">
        <w:rPr>
          <w:rFonts w:cs="Arial"/>
          <w:i/>
          <w:iCs/>
          <w:sz w:val="32"/>
          <w:szCs w:val="32"/>
          <w:shd w:val="clear" w:color="auto" w:fill="FFFFFF"/>
        </w:rPr>
        <w:t>major depression</w:t>
      </w:r>
      <w:r w:rsidRPr="00CF0DD9">
        <w:rPr>
          <w:rFonts w:cs="Arial"/>
          <w:sz w:val="32"/>
          <w:szCs w:val="32"/>
          <w:shd w:val="clear" w:color="auto" w:fill="FFFFFF"/>
        </w:rPr>
        <w:t>, and</w:t>
      </w:r>
      <w:r w:rsidRPr="00CF0DD9">
        <w:rPr>
          <w:rStyle w:val="apple-converted-space"/>
          <w:rFonts w:cs="Arial"/>
          <w:sz w:val="32"/>
          <w:szCs w:val="32"/>
          <w:shd w:val="clear" w:color="auto" w:fill="FFFFFF"/>
        </w:rPr>
        <w:t> </w:t>
      </w:r>
      <w:hyperlink r:id="rId10" w:tooltip="Bipolar disorder" w:history="1">
        <w:r w:rsidRPr="00CF0DD9">
          <w:rPr>
            <w:rStyle w:val="Hyperlink"/>
            <w:rFonts w:cs="Arial"/>
            <w:bCs/>
            <w:color w:val="auto"/>
            <w:sz w:val="32"/>
            <w:szCs w:val="32"/>
            <w:u w:val="none"/>
            <w:shd w:val="clear" w:color="auto" w:fill="FFFFFF"/>
          </w:rPr>
          <w:t>bipolar disorder</w:t>
        </w:r>
      </w:hyperlink>
      <w:r w:rsidRPr="00CF0DD9">
        <w:rPr>
          <w:rStyle w:val="apple-converted-space"/>
          <w:rFonts w:cs="Arial"/>
          <w:sz w:val="32"/>
          <w:szCs w:val="32"/>
          <w:shd w:val="clear" w:color="auto" w:fill="FFFFFF"/>
        </w:rPr>
        <w:t> </w:t>
      </w:r>
      <w:r w:rsidRPr="00CF0DD9">
        <w:rPr>
          <w:rFonts w:cs="Arial"/>
          <w:sz w:val="32"/>
          <w:szCs w:val="32"/>
          <w:shd w:val="clear" w:color="auto" w:fill="FFFFFF"/>
        </w:rPr>
        <w:t>(</w:t>
      </w:r>
      <w:r w:rsidRPr="00CF0DD9">
        <w:rPr>
          <w:rFonts w:cs="Arial"/>
          <w:bCs/>
          <w:sz w:val="32"/>
          <w:szCs w:val="32"/>
          <w:shd w:val="clear" w:color="auto" w:fill="FFFFFF"/>
        </w:rPr>
        <w:t>BD</w:t>
      </w:r>
      <w:r w:rsidRPr="00CF0DD9">
        <w:rPr>
          <w:rFonts w:cs="Arial"/>
          <w:sz w:val="32"/>
          <w:szCs w:val="32"/>
          <w:shd w:val="clear" w:color="auto" w:fill="FFFFFF"/>
        </w:rPr>
        <w:t>), formerly known as</w:t>
      </w:r>
      <w:r w:rsidRPr="00CF0DD9">
        <w:rPr>
          <w:rStyle w:val="apple-converted-space"/>
          <w:rFonts w:cs="Arial"/>
          <w:sz w:val="32"/>
          <w:szCs w:val="32"/>
          <w:shd w:val="clear" w:color="auto" w:fill="FFFFFF"/>
        </w:rPr>
        <w:t> </w:t>
      </w:r>
      <w:r w:rsidRPr="00CF0DD9">
        <w:rPr>
          <w:rFonts w:cs="Arial"/>
          <w:i/>
          <w:iCs/>
          <w:sz w:val="32"/>
          <w:szCs w:val="32"/>
          <w:shd w:val="clear" w:color="auto" w:fill="FFFFFF"/>
        </w:rPr>
        <w:t>manic depression</w:t>
      </w:r>
      <w:r w:rsidRPr="00CF0DD9">
        <w:rPr>
          <w:rStyle w:val="apple-converted-space"/>
          <w:rFonts w:cs="Arial"/>
          <w:sz w:val="32"/>
          <w:szCs w:val="32"/>
          <w:shd w:val="clear" w:color="auto" w:fill="FFFFFF"/>
        </w:rPr>
        <w:t> </w:t>
      </w:r>
      <w:r w:rsidRPr="00CF0DD9">
        <w:rPr>
          <w:rFonts w:cs="Arial"/>
          <w:sz w:val="32"/>
          <w:szCs w:val="32"/>
          <w:shd w:val="clear" w:color="auto" w:fill="FFFFFF"/>
        </w:rPr>
        <w:t>and characterized by intermittent episodes of mania or hypomania, usually interlaced with depressive episodes. However, there are also psychiatric syndromes featuring less severe</w:t>
      </w:r>
      <w:r w:rsidRPr="00CF0DD9">
        <w:rPr>
          <w:rStyle w:val="apple-converted-space"/>
          <w:rFonts w:cs="Arial"/>
          <w:sz w:val="32"/>
          <w:szCs w:val="32"/>
          <w:shd w:val="clear" w:color="auto" w:fill="FFFFFF"/>
        </w:rPr>
        <w:t> </w:t>
      </w:r>
      <w:hyperlink r:id="rId11" w:tooltip="Depression (mood)" w:history="1">
        <w:r w:rsidRPr="00CF0DD9">
          <w:rPr>
            <w:rStyle w:val="Hyperlink"/>
            <w:rFonts w:cs="Arial"/>
            <w:color w:val="auto"/>
            <w:sz w:val="32"/>
            <w:szCs w:val="32"/>
            <w:u w:val="none"/>
            <w:shd w:val="clear" w:color="auto" w:fill="FFFFFF"/>
          </w:rPr>
          <w:t>depression</w:t>
        </w:r>
      </w:hyperlink>
      <w:r w:rsidRPr="00CF0DD9">
        <w:rPr>
          <w:rStyle w:val="apple-converted-space"/>
          <w:rFonts w:cs="Arial"/>
          <w:sz w:val="32"/>
          <w:szCs w:val="32"/>
          <w:shd w:val="clear" w:color="auto" w:fill="FFFFFF"/>
        </w:rPr>
        <w:t> </w:t>
      </w:r>
      <w:r w:rsidRPr="00CF0DD9">
        <w:rPr>
          <w:rFonts w:cs="Arial"/>
          <w:sz w:val="32"/>
          <w:szCs w:val="32"/>
          <w:shd w:val="clear" w:color="auto" w:fill="FFFFFF"/>
        </w:rPr>
        <w:t>known as</w:t>
      </w:r>
      <w:r w:rsidRPr="00CF0DD9">
        <w:rPr>
          <w:rStyle w:val="apple-converted-space"/>
          <w:rFonts w:cs="Arial"/>
          <w:sz w:val="32"/>
          <w:szCs w:val="32"/>
          <w:shd w:val="clear" w:color="auto" w:fill="FFFFFF"/>
        </w:rPr>
        <w:t> </w:t>
      </w:r>
      <w:hyperlink r:id="rId12" w:tooltip="Dysthymic" w:history="1">
        <w:r w:rsidRPr="00CF0DD9">
          <w:rPr>
            <w:rStyle w:val="Hyperlink"/>
            <w:rFonts w:cs="Arial"/>
            <w:color w:val="auto"/>
            <w:sz w:val="32"/>
            <w:szCs w:val="32"/>
            <w:u w:val="none"/>
            <w:shd w:val="clear" w:color="auto" w:fill="FFFFFF"/>
          </w:rPr>
          <w:t>dysthymic</w:t>
        </w:r>
      </w:hyperlink>
      <w:r w:rsidRPr="00CF0DD9">
        <w:rPr>
          <w:rStyle w:val="apple-converted-space"/>
          <w:rFonts w:cs="Arial"/>
          <w:sz w:val="32"/>
          <w:szCs w:val="32"/>
          <w:shd w:val="clear" w:color="auto" w:fill="FFFFFF"/>
        </w:rPr>
        <w:t> </w:t>
      </w:r>
      <w:r w:rsidRPr="00CF0DD9">
        <w:rPr>
          <w:rFonts w:cs="Arial"/>
          <w:sz w:val="32"/>
          <w:szCs w:val="32"/>
          <w:shd w:val="clear" w:color="auto" w:fill="FFFFFF"/>
        </w:rPr>
        <w:t>disorder (similar to but milder than MDD) and</w:t>
      </w:r>
      <w:r w:rsidRPr="00CF0DD9">
        <w:rPr>
          <w:rStyle w:val="apple-converted-space"/>
          <w:rFonts w:cs="Arial"/>
          <w:sz w:val="32"/>
          <w:szCs w:val="32"/>
          <w:shd w:val="clear" w:color="auto" w:fill="FFFFFF"/>
        </w:rPr>
        <w:t> </w:t>
      </w:r>
      <w:hyperlink r:id="rId13" w:tooltip="Cyclothymic" w:history="1">
        <w:r w:rsidRPr="00CF0DD9">
          <w:rPr>
            <w:rStyle w:val="Hyperlink"/>
            <w:rFonts w:cs="Arial"/>
            <w:color w:val="auto"/>
            <w:sz w:val="32"/>
            <w:szCs w:val="32"/>
            <w:u w:val="none"/>
            <w:shd w:val="clear" w:color="auto" w:fill="FFFFFF"/>
          </w:rPr>
          <w:t>cyclothymic</w:t>
        </w:r>
      </w:hyperlink>
      <w:r w:rsidRPr="00CF0DD9">
        <w:rPr>
          <w:rStyle w:val="apple-converted-space"/>
          <w:rFonts w:cs="Arial"/>
          <w:sz w:val="32"/>
          <w:szCs w:val="32"/>
          <w:shd w:val="clear" w:color="auto" w:fill="FFFFFF"/>
        </w:rPr>
        <w:t> </w:t>
      </w:r>
      <w:r w:rsidRPr="00CF0DD9">
        <w:rPr>
          <w:rFonts w:cs="Arial"/>
          <w:sz w:val="32"/>
          <w:szCs w:val="32"/>
          <w:shd w:val="clear" w:color="auto" w:fill="FFFFFF"/>
        </w:rPr>
        <w:t xml:space="preserve">disorder (similar to but milder than </w:t>
      </w:r>
      <w:r w:rsidRPr="00CF0DD9">
        <w:rPr>
          <w:rFonts w:cs="Arial"/>
          <w:sz w:val="32"/>
          <w:szCs w:val="32"/>
          <w:shd w:val="clear" w:color="auto" w:fill="FFFFFF"/>
        </w:rPr>
        <w:lastRenderedPageBreak/>
        <w:t>BD).</w:t>
      </w:r>
      <w:r w:rsidRPr="00CF0DD9">
        <w:rPr>
          <w:rStyle w:val="apple-converted-space"/>
          <w:rFonts w:cs="Arial"/>
          <w:sz w:val="32"/>
          <w:szCs w:val="32"/>
          <w:shd w:val="clear" w:color="auto" w:fill="FFFFFF"/>
        </w:rPr>
        <w:t> </w:t>
      </w:r>
      <w:r w:rsidRPr="00CF0DD9">
        <w:rPr>
          <w:rFonts w:cs="Arial"/>
          <w:sz w:val="32"/>
          <w:szCs w:val="32"/>
          <w:shd w:val="clear" w:color="auto" w:fill="FFFFFF"/>
        </w:rPr>
        <w:t>Mood disorders may also be substance-induced or occur in response to a medical condition.</w:t>
      </w:r>
    </w:p>
    <w:p w:rsidR="00B20EBC" w:rsidRPr="00CF0DD9" w:rsidRDefault="00B20EBC" w:rsidP="001B740B">
      <w:pPr>
        <w:rPr>
          <w:rFonts w:cs="Arial"/>
          <w:sz w:val="28"/>
          <w:szCs w:val="28"/>
          <w:shd w:val="clear" w:color="auto" w:fill="FFFFFF"/>
        </w:rPr>
      </w:pPr>
    </w:p>
    <w:p w:rsidR="00CE64A2" w:rsidRPr="00CF0DD9" w:rsidRDefault="00CE64A2" w:rsidP="001B740B">
      <w:pPr>
        <w:rPr>
          <w:sz w:val="56"/>
          <w:szCs w:val="56"/>
        </w:rPr>
      </w:pPr>
      <w:r w:rsidRPr="00CF0DD9">
        <w:rPr>
          <w:sz w:val="56"/>
          <w:szCs w:val="56"/>
        </w:rPr>
        <w:t>Definition</w:t>
      </w:r>
    </w:p>
    <w:p w:rsidR="00C53592" w:rsidRPr="00CF0DD9" w:rsidRDefault="00C53592" w:rsidP="00CE64A2">
      <w:pPr>
        <w:rPr>
          <w:rFonts w:cs="Arial"/>
          <w:sz w:val="32"/>
          <w:szCs w:val="32"/>
        </w:rPr>
      </w:pPr>
      <w:r w:rsidRPr="00CF0DD9">
        <w:rPr>
          <w:rFonts w:cs="Arial"/>
          <w:sz w:val="32"/>
          <w:szCs w:val="32"/>
          <w:shd w:val="clear" w:color="auto" w:fill="FFFFFF"/>
        </w:rPr>
        <w:t xml:space="preserve">Mood disorders refer to a category of mental health problems that include all types of depression and bipolar disorder. Mood disorders are sometimes called affective </w:t>
      </w:r>
      <w:r w:rsidR="003E365B" w:rsidRPr="00CF0DD9">
        <w:rPr>
          <w:rFonts w:cs="Arial"/>
          <w:sz w:val="32"/>
          <w:szCs w:val="32"/>
          <w:shd w:val="clear" w:color="auto" w:fill="FFFFFF"/>
        </w:rPr>
        <w:t>disorders.</w:t>
      </w:r>
      <w:r w:rsidR="003E365B" w:rsidRPr="00CF0DD9">
        <w:rPr>
          <w:rFonts w:cs="Arial"/>
          <w:sz w:val="32"/>
          <w:szCs w:val="32"/>
        </w:rPr>
        <w:t xml:space="preserve"> Mood</w:t>
      </w:r>
      <w:r w:rsidR="009935C9" w:rsidRPr="00CF0DD9">
        <w:rPr>
          <w:rFonts w:cs="Arial"/>
          <w:sz w:val="32"/>
          <w:szCs w:val="32"/>
        </w:rPr>
        <w:t xml:space="preserve"> disorder are psychological </w:t>
      </w:r>
      <w:r w:rsidR="003E365B" w:rsidRPr="00CF0DD9">
        <w:rPr>
          <w:rFonts w:cs="Arial"/>
          <w:sz w:val="32"/>
          <w:szCs w:val="32"/>
        </w:rPr>
        <w:t>characterized</w:t>
      </w:r>
      <w:r w:rsidR="009935C9" w:rsidRPr="00CF0DD9">
        <w:rPr>
          <w:rFonts w:cs="Arial"/>
          <w:sz w:val="32"/>
          <w:szCs w:val="32"/>
        </w:rPr>
        <w:t xml:space="preserve"> by disturbance of moods that are intense and </w:t>
      </w:r>
      <w:r w:rsidR="003E365B" w:rsidRPr="00CF0DD9">
        <w:rPr>
          <w:rFonts w:cs="Arial"/>
          <w:sz w:val="32"/>
          <w:szCs w:val="32"/>
        </w:rPr>
        <w:t>persistent</w:t>
      </w:r>
      <w:r w:rsidR="009935C9" w:rsidRPr="00CF0DD9">
        <w:rPr>
          <w:rFonts w:cs="Arial"/>
          <w:sz w:val="32"/>
          <w:szCs w:val="32"/>
        </w:rPr>
        <w:t xml:space="preserve"> enough to clearly maladaptive, Mood disorder are normally episodic , </w:t>
      </w:r>
      <w:r w:rsidR="003E365B" w:rsidRPr="00CF0DD9">
        <w:rPr>
          <w:rFonts w:cs="Arial"/>
          <w:sz w:val="32"/>
          <w:szCs w:val="32"/>
        </w:rPr>
        <w:t>which</w:t>
      </w:r>
      <w:r w:rsidR="009935C9" w:rsidRPr="00CF0DD9">
        <w:rPr>
          <w:rFonts w:cs="Arial"/>
          <w:sz w:val="32"/>
          <w:szCs w:val="32"/>
        </w:rPr>
        <w:t xml:space="preserve"> means the disturbance s can </w:t>
      </w:r>
      <w:r w:rsidR="003E365B" w:rsidRPr="00CF0DD9">
        <w:rPr>
          <w:rFonts w:cs="Arial"/>
          <w:sz w:val="32"/>
          <w:szCs w:val="32"/>
        </w:rPr>
        <w:t>increase</w:t>
      </w:r>
      <w:r w:rsidR="009935C9" w:rsidRPr="00CF0DD9">
        <w:rPr>
          <w:rFonts w:cs="Arial"/>
          <w:sz w:val="32"/>
          <w:szCs w:val="32"/>
        </w:rPr>
        <w:t xml:space="preserve"> and </w:t>
      </w:r>
      <w:r w:rsidR="003E365B" w:rsidRPr="00CF0DD9">
        <w:rPr>
          <w:rFonts w:cs="Arial"/>
          <w:sz w:val="32"/>
          <w:szCs w:val="32"/>
        </w:rPr>
        <w:t>decrease</w:t>
      </w:r>
      <w:r w:rsidR="009935C9" w:rsidRPr="00CF0DD9">
        <w:rPr>
          <w:rFonts w:cs="Arial"/>
          <w:sz w:val="32"/>
          <w:szCs w:val="32"/>
        </w:rPr>
        <w:t xml:space="preserve"> in the </w:t>
      </w:r>
      <w:r w:rsidR="003E365B" w:rsidRPr="00CF0DD9">
        <w:rPr>
          <w:rFonts w:cs="Arial"/>
          <w:sz w:val="32"/>
          <w:szCs w:val="32"/>
        </w:rPr>
        <w:t>length</w:t>
      </w:r>
      <w:r w:rsidR="009935C9" w:rsidRPr="00CF0DD9">
        <w:rPr>
          <w:rFonts w:cs="Arial"/>
          <w:sz w:val="32"/>
          <w:szCs w:val="32"/>
        </w:rPr>
        <w:t xml:space="preserve"> </w:t>
      </w:r>
      <w:r w:rsidRPr="00CF0DD9">
        <w:rPr>
          <w:rFonts w:cs="Arial"/>
          <w:sz w:val="32"/>
          <w:szCs w:val="32"/>
        </w:rPr>
        <w:t xml:space="preserve">of time the mood is </w:t>
      </w:r>
      <w:r w:rsidR="003E365B" w:rsidRPr="00CF0DD9">
        <w:rPr>
          <w:rFonts w:cs="Arial"/>
          <w:sz w:val="32"/>
          <w:szCs w:val="32"/>
        </w:rPr>
        <w:t>experienced</w:t>
      </w:r>
      <w:r w:rsidRPr="00CF0DD9">
        <w:rPr>
          <w:rFonts w:cs="Arial"/>
          <w:sz w:val="32"/>
          <w:szCs w:val="32"/>
        </w:rPr>
        <w:t>.</w:t>
      </w:r>
    </w:p>
    <w:p w:rsidR="00C53592" w:rsidRPr="00CF0DD9" w:rsidRDefault="00C53592" w:rsidP="00CE64A2">
      <w:pPr>
        <w:rPr>
          <w:rFonts w:cs="Arial"/>
          <w:sz w:val="24"/>
          <w:szCs w:val="24"/>
        </w:rPr>
      </w:pPr>
    </w:p>
    <w:p w:rsidR="00CE64A2" w:rsidRPr="00CF0DD9" w:rsidRDefault="00011151" w:rsidP="00CE64A2">
      <w:pPr>
        <w:rPr>
          <w:sz w:val="56"/>
          <w:szCs w:val="56"/>
        </w:rPr>
      </w:pPr>
      <w:r w:rsidRPr="00CF0DD9">
        <w:rPr>
          <w:sz w:val="56"/>
          <w:szCs w:val="56"/>
        </w:rPr>
        <w:t>S</w:t>
      </w:r>
      <w:r w:rsidR="00CE64A2" w:rsidRPr="00CF0DD9">
        <w:rPr>
          <w:sz w:val="56"/>
          <w:szCs w:val="56"/>
        </w:rPr>
        <w:t>ymptoms of mood disorder</w:t>
      </w:r>
    </w:p>
    <w:p w:rsidR="000035F9" w:rsidRPr="00CF0DD9" w:rsidRDefault="000035F9" w:rsidP="00CE64A2">
      <w:pPr>
        <w:rPr>
          <w:rFonts w:cs="Arial"/>
          <w:sz w:val="56"/>
          <w:szCs w:val="56"/>
        </w:rPr>
      </w:pP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Persistent feelings of sadness</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Feeling hopeless or helpless</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Having low self-esteem</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Feeling inadequate</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Excessive guilt</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Feelings of wanting to die</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Loss of interest in usual activities or activities once enjoyed</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lastRenderedPageBreak/>
        <w:t>Difficulty with relationships</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Sleep disturbances (for example, insomnia or hypersomnia)</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Changes in appetite or weight</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Decreased energy</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Difficulty concentrating</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A decrease in the ability to make decisions</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Suicidal thoughts or attempts</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Frequent physical complaints (for example, headache, stomachache, or fatigue)</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Running away or threats of running away from home</w:t>
      </w:r>
    </w:p>
    <w:p w:rsidR="006D4074"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Hypersensitivity to failure or rejection</w:t>
      </w:r>
    </w:p>
    <w:p w:rsidR="000035F9" w:rsidRPr="00CF0DD9" w:rsidRDefault="006D4074" w:rsidP="006D4074">
      <w:pPr>
        <w:pStyle w:val="NormalWeb"/>
        <w:numPr>
          <w:ilvl w:val="0"/>
          <w:numId w:val="4"/>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Irritability, hostility, or aggression</w:t>
      </w:r>
    </w:p>
    <w:p w:rsidR="007E0EC3" w:rsidRPr="00CF0DD9" w:rsidRDefault="007E0EC3" w:rsidP="007E0EC3">
      <w:pPr>
        <w:pStyle w:val="NormalWeb"/>
        <w:shd w:val="clear" w:color="auto" w:fill="FFFFFF"/>
        <w:spacing w:before="240" w:beforeAutospacing="0" w:after="240" w:afterAutospacing="0" w:line="270" w:lineRule="atLeast"/>
        <w:textAlignment w:val="baseline"/>
        <w:rPr>
          <w:rFonts w:asciiTheme="minorHAnsi" w:hAnsiTheme="minorHAnsi" w:cs="Arial"/>
          <w:sz w:val="32"/>
          <w:szCs w:val="32"/>
        </w:rPr>
      </w:pPr>
    </w:p>
    <w:p w:rsidR="007E0EC3" w:rsidRPr="00CF0DD9" w:rsidRDefault="007E0EC3" w:rsidP="007E0EC3">
      <w:pPr>
        <w:pStyle w:val="NormalWeb"/>
        <w:shd w:val="clear" w:color="auto" w:fill="FFFFFF"/>
        <w:spacing w:before="240" w:beforeAutospacing="0" w:after="240" w:afterAutospacing="0" w:line="270" w:lineRule="atLeast"/>
        <w:textAlignment w:val="baseline"/>
        <w:rPr>
          <w:rFonts w:asciiTheme="minorHAnsi" w:hAnsiTheme="minorHAnsi" w:cs="Arial"/>
          <w:sz w:val="32"/>
          <w:szCs w:val="32"/>
        </w:rPr>
      </w:pPr>
    </w:p>
    <w:p w:rsidR="006D4074" w:rsidRPr="00CF0DD9" w:rsidRDefault="006D4074" w:rsidP="006D4074">
      <w:pPr>
        <w:pStyle w:val="NormalWeb"/>
        <w:shd w:val="clear" w:color="auto" w:fill="FFFFFF"/>
        <w:spacing w:before="240" w:beforeAutospacing="0" w:after="240" w:afterAutospacing="0" w:line="270" w:lineRule="atLeast"/>
        <w:textAlignment w:val="baseline"/>
        <w:rPr>
          <w:rFonts w:asciiTheme="minorHAnsi" w:hAnsiTheme="minorHAnsi" w:cs="Arial"/>
          <w:sz w:val="32"/>
          <w:szCs w:val="32"/>
        </w:rPr>
      </w:pPr>
      <w:r w:rsidRPr="00CF0DD9">
        <w:rPr>
          <w:rFonts w:asciiTheme="minorHAnsi" w:hAnsiTheme="minorHAnsi" w:cs="Arial"/>
          <w:sz w:val="32"/>
          <w:szCs w:val="32"/>
        </w:rPr>
        <w:t>In mood disorders, these feelings appear more intense than what a person may normally feel from time to time.</w:t>
      </w:r>
    </w:p>
    <w:p w:rsidR="007E0EC3" w:rsidRPr="00CF0DD9" w:rsidRDefault="007E0EC3" w:rsidP="00CE64A2">
      <w:pPr>
        <w:rPr>
          <w:sz w:val="28"/>
          <w:szCs w:val="28"/>
        </w:rPr>
      </w:pPr>
    </w:p>
    <w:p w:rsidR="007E0EC3" w:rsidRPr="00CF0DD9" w:rsidRDefault="007E0EC3" w:rsidP="00CE64A2">
      <w:pPr>
        <w:rPr>
          <w:sz w:val="28"/>
          <w:szCs w:val="28"/>
        </w:rPr>
      </w:pPr>
    </w:p>
    <w:p w:rsidR="007E0EC3" w:rsidRPr="00CF0DD9" w:rsidRDefault="007E0EC3" w:rsidP="00CE64A2">
      <w:pPr>
        <w:rPr>
          <w:sz w:val="56"/>
          <w:szCs w:val="56"/>
        </w:rPr>
      </w:pPr>
    </w:p>
    <w:p w:rsidR="007E0EC3" w:rsidRPr="00CF0DD9" w:rsidRDefault="007E0EC3" w:rsidP="00CE64A2">
      <w:pPr>
        <w:rPr>
          <w:sz w:val="56"/>
          <w:szCs w:val="56"/>
        </w:rPr>
      </w:pPr>
    </w:p>
    <w:p w:rsidR="007E0EC3" w:rsidRPr="00CF0DD9" w:rsidRDefault="007E0EC3" w:rsidP="00CE64A2">
      <w:pPr>
        <w:rPr>
          <w:sz w:val="56"/>
          <w:szCs w:val="56"/>
        </w:rPr>
      </w:pPr>
    </w:p>
    <w:p w:rsidR="007E0EC3" w:rsidRPr="00CF0DD9" w:rsidRDefault="007E0EC3" w:rsidP="00CE64A2">
      <w:pPr>
        <w:rPr>
          <w:sz w:val="56"/>
          <w:szCs w:val="56"/>
        </w:rPr>
      </w:pPr>
    </w:p>
    <w:p w:rsidR="00011151" w:rsidRPr="00CF0DD9" w:rsidRDefault="00CE64A2" w:rsidP="00CE64A2">
      <w:pPr>
        <w:rPr>
          <w:sz w:val="56"/>
          <w:szCs w:val="56"/>
        </w:rPr>
      </w:pPr>
      <w:r w:rsidRPr="00CF0DD9">
        <w:rPr>
          <w:sz w:val="56"/>
          <w:szCs w:val="56"/>
        </w:rPr>
        <w:t>Causes of mood disorder</w:t>
      </w:r>
    </w:p>
    <w:p w:rsidR="00226D63" w:rsidRPr="00CF0DD9" w:rsidRDefault="00226D63" w:rsidP="00226D63">
      <w:pPr>
        <w:rPr>
          <w:rFonts w:cs="Arial"/>
          <w:b/>
          <w:sz w:val="36"/>
          <w:szCs w:val="36"/>
        </w:rPr>
      </w:pPr>
      <w:r w:rsidRPr="00CF0DD9">
        <w:rPr>
          <w:rFonts w:cs="Arial"/>
          <w:b/>
          <w:sz w:val="36"/>
          <w:szCs w:val="36"/>
        </w:rPr>
        <w:t>Neurotransmitters:</w:t>
      </w:r>
    </w:p>
    <w:p w:rsidR="00226D63" w:rsidRPr="00CF0DD9" w:rsidRDefault="00226D63" w:rsidP="00B20EBC">
      <w:pPr>
        <w:pStyle w:val="ListParagraph"/>
        <w:numPr>
          <w:ilvl w:val="0"/>
          <w:numId w:val="24"/>
        </w:numPr>
        <w:rPr>
          <w:rFonts w:cs="Arial"/>
          <w:sz w:val="32"/>
          <w:szCs w:val="32"/>
        </w:rPr>
      </w:pPr>
      <w:r w:rsidRPr="00CF0DD9">
        <w:rPr>
          <w:rFonts w:cs="Arial"/>
          <w:sz w:val="32"/>
          <w:szCs w:val="32"/>
        </w:rPr>
        <w:t>D</w:t>
      </w:r>
      <w:r w:rsidR="00C537B4" w:rsidRPr="00CF0DD9">
        <w:rPr>
          <w:rFonts w:cs="Arial"/>
          <w:sz w:val="32"/>
          <w:szCs w:val="32"/>
        </w:rPr>
        <w:t>epression is associated with low levels of serotonin in relation to norepinephrine and dopamine</w:t>
      </w:r>
    </w:p>
    <w:p w:rsidR="00226D63" w:rsidRPr="00CF0DD9" w:rsidRDefault="00226D63" w:rsidP="00B20EBC">
      <w:pPr>
        <w:pStyle w:val="ListParagraph"/>
        <w:numPr>
          <w:ilvl w:val="0"/>
          <w:numId w:val="24"/>
        </w:numPr>
        <w:rPr>
          <w:rFonts w:cs="Arial"/>
          <w:sz w:val="32"/>
          <w:szCs w:val="32"/>
        </w:rPr>
      </w:pPr>
      <w:r w:rsidRPr="00CF0DD9">
        <w:rPr>
          <w:rFonts w:cs="Arial"/>
          <w:sz w:val="32"/>
          <w:szCs w:val="32"/>
        </w:rPr>
        <w:t>P</w:t>
      </w:r>
      <w:r w:rsidR="00C537B4" w:rsidRPr="00CF0DD9">
        <w:rPr>
          <w:rFonts w:cs="Arial"/>
          <w:sz w:val="32"/>
          <w:szCs w:val="32"/>
        </w:rPr>
        <w:t>rimary function of serotonin is to regulate our emotional reactions</w:t>
      </w:r>
    </w:p>
    <w:p w:rsidR="002D2D64" w:rsidRPr="00CF0DD9" w:rsidRDefault="00226D63" w:rsidP="00B20EBC">
      <w:pPr>
        <w:pStyle w:val="ListParagraph"/>
        <w:numPr>
          <w:ilvl w:val="0"/>
          <w:numId w:val="24"/>
        </w:numPr>
        <w:rPr>
          <w:rFonts w:cs="Arial"/>
          <w:sz w:val="32"/>
          <w:szCs w:val="32"/>
        </w:rPr>
      </w:pPr>
      <w:r w:rsidRPr="00CF0DD9">
        <w:rPr>
          <w:rFonts w:cs="Arial"/>
          <w:sz w:val="32"/>
          <w:szCs w:val="32"/>
        </w:rPr>
        <w:t>W</w:t>
      </w:r>
      <w:r w:rsidR="00C537B4" w:rsidRPr="00CF0DD9">
        <w:rPr>
          <w:rFonts w:cs="Arial"/>
          <w:sz w:val="32"/>
          <w:szCs w:val="32"/>
        </w:rPr>
        <w:t>hen levels of serotonin are low, we are more impulsive and our moods swing more wildly</w:t>
      </w:r>
    </w:p>
    <w:p w:rsidR="002D2D64" w:rsidRPr="00CF0DD9" w:rsidRDefault="00BB08AA" w:rsidP="00B20EBC">
      <w:pPr>
        <w:pStyle w:val="ListParagraph"/>
        <w:numPr>
          <w:ilvl w:val="0"/>
          <w:numId w:val="24"/>
        </w:numPr>
        <w:rPr>
          <w:rFonts w:cs="Arial"/>
          <w:sz w:val="32"/>
          <w:szCs w:val="32"/>
        </w:rPr>
      </w:pPr>
      <w:r w:rsidRPr="00CF0DD9">
        <w:rPr>
          <w:rFonts w:cs="Arial"/>
          <w:sz w:val="32"/>
          <w:szCs w:val="32"/>
        </w:rPr>
        <w:t>M</w:t>
      </w:r>
      <w:r w:rsidR="00C537B4" w:rsidRPr="00CF0DD9">
        <w:rPr>
          <w:rFonts w:cs="Arial"/>
          <w:sz w:val="32"/>
          <w:szCs w:val="32"/>
        </w:rPr>
        <w:t xml:space="preserve">edications that treat depression increase the availability of serotonin and/or </w:t>
      </w:r>
      <w:r w:rsidR="003E365B" w:rsidRPr="00CF0DD9">
        <w:rPr>
          <w:rFonts w:cs="Arial"/>
          <w:sz w:val="32"/>
          <w:szCs w:val="32"/>
        </w:rPr>
        <w:t>nor epinephrine</w:t>
      </w:r>
      <w:r w:rsidR="00C537B4" w:rsidRPr="00CF0DD9">
        <w:rPr>
          <w:rFonts w:cs="Arial"/>
          <w:sz w:val="32"/>
          <w:szCs w:val="32"/>
        </w:rPr>
        <w:t xml:space="preserve"> in the synapse</w:t>
      </w:r>
    </w:p>
    <w:p w:rsidR="002D2D64" w:rsidRPr="00CF0DD9" w:rsidRDefault="00BB08AA" w:rsidP="00B20EBC">
      <w:pPr>
        <w:pStyle w:val="ListParagraph"/>
        <w:numPr>
          <w:ilvl w:val="0"/>
          <w:numId w:val="24"/>
        </w:numPr>
        <w:rPr>
          <w:rFonts w:cs="Arial"/>
          <w:sz w:val="32"/>
          <w:szCs w:val="32"/>
        </w:rPr>
      </w:pPr>
      <w:r w:rsidRPr="00CF0DD9">
        <w:rPr>
          <w:rFonts w:cs="Arial"/>
          <w:sz w:val="32"/>
          <w:szCs w:val="32"/>
        </w:rPr>
        <w:t>W</w:t>
      </w:r>
      <w:r w:rsidR="00C537B4" w:rsidRPr="00CF0DD9">
        <w:rPr>
          <w:rFonts w:cs="Arial"/>
          <w:sz w:val="32"/>
          <w:szCs w:val="32"/>
        </w:rPr>
        <w:t>ithin a few weeks, this changes postsynaptic receptor sensitivity</w:t>
      </w:r>
      <w:r w:rsidRPr="00CF0DD9">
        <w:rPr>
          <w:rFonts w:cs="Arial"/>
          <w:sz w:val="32"/>
          <w:szCs w:val="32"/>
        </w:rPr>
        <w:t>.</w:t>
      </w:r>
    </w:p>
    <w:p w:rsidR="002D2D64" w:rsidRPr="00CF0DD9" w:rsidRDefault="00BB08AA" w:rsidP="00B20EBC">
      <w:pPr>
        <w:pStyle w:val="ListParagraph"/>
        <w:numPr>
          <w:ilvl w:val="0"/>
          <w:numId w:val="24"/>
        </w:numPr>
        <w:rPr>
          <w:rFonts w:cs="Arial"/>
          <w:sz w:val="32"/>
          <w:szCs w:val="32"/>
        </w:rPr>
      </w:pPr>
      <w:r w:rsidRPr="00CF0DD9">
        <w:rPr>
          <w:rFonts w:cs="Arial"/>
          <w:sz w:val="32"/>
          <w:szCs w:val="32"/>
        </w:rPr>
        <w:t>C</w:t>
      </w:r>
      <w:r w:rsidR="00C537B4" w:rsidRPr="00CF0DD9">
        <w:rPr>
          <w:rFonts w:cs="Arial"/>
          <w:sz w:val="32"/>
          <w:szCs w:val="32"/>
        </w:rPr>
        <w:t>hange in postsynaptic receptor sensitivity (down-regulation) correlates with symptom improvement</w:t>
      </w:r>
      <w:r w:rsidRPr="00CF0DD9">
        <w:rPr>
          <w:rFonts w:cs="Arial"/>
          <w:sz w:val="32"/>
          <w:szCs w:val="32"/>
        </w:rPr>
        <w:t>.</w:t>
      </w:r>
    </w:p>
    <w:p w:rsidR="00226D63" w:rsidRPr="00CF0DD9" w:rsidRDefault="00226D63" w:rsidP="00226D63">
      <w:pPr>
        <w:pStyle w:val="ListParagraph"/>
        <w:rPr>
          <w:rFonts w:cs="Arial"/>
          <w:sz w:val="32"/>
          <w:szCs w:val="32"/>
        </w:rPr>
      </w:pPr>
    </w:p>
    <w:p w:rsidR="00226D63" w:rsidRPr="00CF0DD9" w:rsidRDefault="00304658" w:rsidP="00CE64A2">
      <w:pPr>
        <w:rPr>
          <w:rFonts w:cs="Arial"/>
          <w:b/>
          <w:sz w:val="36"/>
          <w:szCs w:val="36"/>
        </w:rPr>
      </w:pPr>
      <w:r w:rsidRPr="00CF0DD9">
        <w:rPr>
          <w:rFonts w:cs="Arial"/>
          <w:b/>
          <w:sz w:val="36"/>
          <w:szCs w:val="36"/>
        </w:rPr>
        <w:t>The Endocrine System</w:t>
      </w:r>
    </w:p>
    <w:p w:rsidR="00E14E28" w:rsidRPr="00CF0DD9" w:rsidRDefault="00304658" w:rsidP="00B20EBC">
      <w:pPr>
        <w:pStyle w:val="ListParagraph"/>
        <w:numPr>
          <w:ilvl w:val="0"/>
          <w:numId w:val="25"/>
        </w:numPr>
        <w:rPr>
          <w:rFonts w:cs="Arial"/>
          <w:sz w:val="32"/>
          <w:szCs w:val="32"/>
        </w:rPr>
      </w:pPr>
      <w:r w:rsidRPr="00CF0DD9">
        <w:rPr>
          <w:rFonts w:cs="Arial"/>
          <w:sz w:val="32"/>
          <w:szCs w:val="32"/>
        </w:rPr>
        <w:t>D</w:t>
      </w:r>
      <w:r w:rsidR="007E148A" w:rsidRPr="00CF0DD9">
        <w:rPr>
          <w:rFonts w:cs="Arial"/>
          <w:sz w:val="32"/>
          <w:szCs w:val="32"/>
        </w:rPr>
        <w:t>epression can be a symptom of some endocrine disorders</w:t>
      </w:r>
    </w:p>
    <w:p w:rsidR="00E14E28" w:rsidRPr="00CF0DD9" w:rsidRDefault="007E148A" w:rsidP="00B20EBC">
      <w:pPr>
        <w:pStyle w:val="ListParagraph"/>
        <w:numPr>
          <w:ilvl w:val="1"/>
          <w:numId w:val="25"/>
        </w:numPr>
        <w:rPr>
          <w:rFonts w:cs="Arial"/>
          <w:sz w:val="32"/>
          <w:szCs w:val="32"/>
        </w:rPr>
      </w:pPr>
      <w:r w:rsidRPr="00CF0DD9">
        <w:rPr>
          <w:rFonts w:cs="Arial"/>
          <w:sz w:val="32"/>
          <w:szCs w:val="32"/>
        </w:rPr>
        <w:t xml:space="preserve">hypothyroidism </w:t>
      </w:r>
    </w:p>
    <w:p w:rsidR="00E14E28" w:rsidRPr="00CF0DD9" w:rsidRDefault="007E148A" w:rsidP="00B20EBC">
      <w:pPr>
        <w:pStyle w:val="ListParagraph"/>
        <w:numPr>
          <w:ilvl w:val="1"/>
          <w:numId w:val="25"/>
        </w:numPr>
        <w:rPr>
          <w:rFonts w:cs="Arial"/>
          <w:sz w:val="32"/>
          <w:szCs w:val="32"/>
        </w:rPr>
      </w:pPr>
      <w:r w:rsidRPr="00CF0DD9">
        <w:rPr>
          <w:rFonts w:cs="Arial"/>
          <w:sz w:val="32"/>
          <w:szCs w:val="32"/>
        </w:rPr>
        <w:t>Cushing’s syndrome</w:t>
      </w:r>
    </w:p>
    <w:p w:rsidR="00E14E28" w:rsidRPr="00CF0DD9" w:rsidRDefault="007E148A" w:rsidP="00B20EBC">
      <w:pPr>
        <w:pStyle w:val="ListParagraph"/>
        <w:numPr>
          <w:ilvl w:val="0"/>
          <w:numId w:val="25"/>
        </w:numPr>
        <w:rPr>
          <w:rFonts w:cs="Arial"/>
          <w:sz w:val="32"/>
          <w:szCs w:val="32"/>
        </w:rPr>
      </w:pPr>
      <w:r w:rsidRPr="00CF0DD9">
        <w:rPr>
          <w:rFonts w:cs="Arial"/>
          <w:sz w:val="32"/>
          <w:szCs w:val="32"/>
        </w:rPr>
        <w:t>HPA axis</w:t>
      </w:r>
    </w:p>
    <w:p w:rsidR="00E14E28" w:rsidRPr="00CF0DD9" w:rsidRDefault="007E148A" w:rsidP="00B20EBC">
      <w:pPr>
        <w:pStyle w:val="ListParagraph"/>
        <w:numPr>
          <w:ilvl w:val="1"/>
          <w:numId w:val="25"/>
        </w:numPr>
        <w:rPr>
          <w:rFonts w:cs="Arial"/>
          <w:sz w:val="32"/>
          <w:szCs w:val="32"/>
        </w:rPr>
      </w:pPr>
      <w:r w:rsidRPr="00CF0DD9">
        <w:rPr>
          <w:rFonts w:cs="Arial"/>
          <w:sz w:val="32"/>
          <w:szCs w:val="32"/>
        </w:rPr>
        <w:t>hypothalamus</w:t>
      </w:r>
    </w:p>
    <w:p w:rsidR="00E14E28" w:rsidRPr="00CF0DD9" w:rsidRDefault="007E148A" w:rsidP="00B20EBC">
      <w:pPr>
        <w:pStyle w:val="ListParagraph"/>
        <w:numPr>
          <w:ilvl w:val="1"/>
          <w:numId w:val="25"/>
        </w:numPr>
        <w:rPr>
          <w:rFonts w:cs="Arial"/>
          <w:sz w:val="32"/>
          <w:szCs w:val="32"/>
        </w:rPr>
      </w:pPr>
      <w:r w:rsidRPr="00CF0DD9">
        <w:rPr>
          <w:rFonts w:cs="Arial"/>
          <w:sz w:val="32"/>
          <w:szCs w:val="32"/>
        </w:rPr>
        <w:t>pituitary gland</w:t>
      </w:r>
    </w:p>
    <w:p w:rsidR="00E14E28" w:rsidRPr="00CF0DD9" w:rsidRDefault="007E148A" w:rsidP="00B20EBC">
      <w:pPr>
        <w:pStyle w:val="ListParagraph"/>
        <w:numPr>
          <w:ilvl w:val="1"/>
          <w:numId w:val="25"/>
        </w:numPr>
        <w:rPr>
          <w:rFonts w:cs="Arial"/>
          <w:sz w:val="32"/>
          <w:szCs w:val="32"/>
        </w:rPr>
      </w:pPr>
      <w:r w:rsidRPr="00CF0DD9">
        <w:rPr>
          <w:rFonts w:cs="Arial"/>
          <w:sz w:val="32"/>
          <w:szCs w:val="32"/>
        </w:rPr>
        <w:t>adrenal gland</w:t>
      </w:r>
    </w:p>
    <w:p w:rsidR="00304658" w:rsidRPr="00CF0DD9" w:rsidRDefault="00304658" w:rsidP="00B20EBC">
      <w:pPr>
        <w:pStyle w:val="ListParagraph"/>
        <w:numPr>
          <w:ilvl w:val="0"/>
          <w:numId w:val="25"/>
        </w:numPr>
        <w:rPr>
          <w:rFonts w:cs="Arial"/>
          <w:sz w:val="32"/>
          <w:szCs w:val="32"/>
        </w:rPr>
      </w:pPr>
      <w:r w:rsidRPr="00CF0DD9">
        <w:rPr>
          <w:rFonts w:cs="Arial"/>
          <w:sz w:val="32"/>
          <w:szCs w:val="32"/>
        </w:rPr>
        <w:lastRenderedPageBreak/>
        <w:t>H</w:t>
      </w:r>
      <w:r w:rsidR="007E148A" w:rsidRPr="00CF0DD9">
        <w:rPr>
          <w:rFonts w:cs="Arial"/>
          <w:sz w:val="32"/>
          <w:szCs w:val="32"/>
        </w:rPr>
        <w:t>ypothalamus sends signals to pituitary gland, which sends signals to adrenal gland to secrete hormones related to stress response</w:t>
      </w:r>
      <w:r w:rsidRPr="00CF0DD9">
        <w:rPr>
          <w:rFonts w:cs="Arial"/>
          <w:sz w:val="32"/>
          <w:szCs w:val="32"/>
        </w:rPr>
        <w:t>.</w:t>
      </w:r>
    </w:p>
    <w:p w:rsidR="00304658" w:rsidRPr="00CF0DD9" w:rsidRDefault="00304658" w:rsidP="00B20EBC">
      <w:pPr>
        <w:pStyle w:val="ListParagraph"/>
        <w:numPr>
          <w:ilvl w:val="0"/>
          <w:numId w:val="25"/>
        </w:numPr>
        <w:rPr>
          <w:rFonts w:cs="Arial"/>
          <w:sz w:val="32"/>
          <w:szCs w:val="32"/>
        </w:rPr>
      </w:pPr>
      <w:r w:rsidRPr="00CF0DD9">
        <w:rPr>
          <w:rFonts w:cs="Arial"/>
          <w:sz w:val="32"/>
          <w:szCs w:val="32"/>
        </w:rPr>
        <w:t>50% of depressed individuals show elevated levels of cortisol.</w:t>
      </w:r>
    </w:p>
    <w:p w:rsidR="00226D63" w:rsidRPr="00CF0DD9" w:rsidRDefault="00226D63" w:rsidP="00CE64A2">
      <w:pPr>
        <w:rPr>
          <w:rFonts w:cs="Arial"/>
          <w:sz w:val="32"/>
          <w:szCs w:val="32"/>
        </w:rPr>
      </w:pPr>
    </w:p>
    <w:p w:rsidR="00EF3CD6" w:rsidRPr="00CF0DD9" w:rsidRDefault="005C6B22" w:rsidP="005C6B22">
      <w:pPr>
        <w:rPr>
          <w:rFonts w:cs="Arial"/>
          <w:b/>
          <w:sz w:val="36"/>
          <w:szCs w:val="36"/>
        </w:rPr>
      </w:pPr>
      <w:r w:rsidRPr="00CF0DD9">
        <w:rPr>
          <w:rFonts w:cs="Arial"/>
          <w:b/>
          <w:sz w:val="36"/>
          <w:szCs w:val="36"/>
        </w:rPr>
        <w:t>Stress</w:t>
      </w:r>
    </w:p>
    <w:p w:rsidR="00EF3CD6" w:rsidRPr="00CF0DD9" w:rsidRDefault="005C6B22" w:rsidP="00B20EBC">
      <w:pPr>
        <w:pStyle w:val="ListParagraph"/>
        <w:numPr>
          <w:ilvl w:val="0"/>
          <w:numId w:val="26"/>
        </w:numPr>
        <w:rPr>
          <w:rFonts w:cs="Arial"/>
          <w:sz w:val="32"/>
          <w:szCs w:val="32"/>
        </w:rPr>
      </w:pPr>
      <w:r w:rsidRPr="00CF0DD9">
        <w:rPr>
          <w:rFonts w:cs="Arial"/>
          <w:sz w:val="32"/>
          <w:szCs w:val="32"/>
        </w:rPr>
        <w:t>S</w:t>
      </w:r>
      <w:r w:rsidR="007E148A" w:rsidRPr="00CF0DD9">
        <w:rPr>
          <w:rFonts w:cs="Arial"/>
          <w:sz w:val="32"/>
          <w:szCs w:val="32"/>
        </w:rPr>
        <w:t>tressful life events are strongly related to the onset of mood disorders</w:t>
      </w:r>
      <w:r w:rsidR="00EF3CD6" w:rsidRPr="00CF0DD9">
        <w:rPr>
          <w:rFonts w:cs="Arial"/>
          <w:sz w:val="32"/>
          <w:szCs w:val="32"/>
        </w:rPr>
        <w:t>.</w:t>
      </w:r>
    </w:p>
    <w:p w:rsidR="00E14E28" w:rsidRPr="00CF0DD9" w:rsidRDefault="007E148A" w:rsidP="00B20EBC">
      <w:pPr>
        <w:pStyle w:val="ListParagraph"/>
        <w:numPr>
          <w:ilvl w:val="0"/>
          <w:numId w:val="26"/>
        </w:numPr>
        <w:rPr>
          <w:rFonts w:cs="Arial"/>
          <w:sz w:val="32"/>
          <w:szCs w:val="32"/>
        </w:rPr>
      </w:pPr>
      <w:r w:rsidRPr="00CF0DD9">
        <w:rPr>
          <w:rFonts w:cs="Arial"/>
          <w:sz w:val="32"/>
          <w:szCs w:val="32"/>
        </w:rPr>
        <w:t>20-50% of individuals who experience stressful life events become depressed</w:t>
      </w:r>
      <w:r w:rsidR="00EF3CD6" w:rsidRPr="00CF0DD9">
        <w:rPr>
          <w:rFonts w:cs="Arial"/>
          <w:sz w:val="32"/>
          <w:szCs w:val="32"/>
        </w:rPr>
        <w:t>.</w:t>
      </w:r>
    </w:p>
    <w:p w:rsidR="005C6B22" w:rsidRPr="00CF0DD9" w:rsidRDefault="005C6B22" w:rsidP="00B20EBC">
      <w:pPr>
        <w:rPr>
          <w:rFonts w:cs="Arial"/>
          <w:sz w:val="32"/>
          <w:szCs w:val="32"/>
        </w:rPr>
      </w:pPr>
    </w:p>
    <w:p w:rsidR="00304658" w:rsidRPr="00CF0DD9" w:rsidRDefault="00831F7B" w:rsidP="00CE64A2">
      <w:pPr>
        <w:rPr>
          <w:rFonts w:cs="Arial"/>
          <w:b/>
          <w:sz w:val="36"/>
          <w:szCs w:val="36"/>
        </w:rPr>
      </w:pPr>
      <w:r w:rsidRPr="00CF0DD9">
        <w:rPr>
          <w:rFonts w:cs="Arial"/>
          <w:b/>
          <w:sz w:val="36"/>
          <w:szCs w:val="36"/>
        </w:rPr>
        <w:t>Negative Cognitive Style</w:t>
      </w:r>
    </w:p>
    <w:p w:rsidR="00E14E28" w:rsidRPr="00CF0DD9" w:rsidRDefault="00831F7B" w:rsidP="00B20EBC">
      <w:pPr>
        <w:pStyle w:val="ListParagraph"/>
        <w:numPr>
          <w:ilvl w:val="0"/>
          <w:numId w:val="27"/>
        </w:numPr>
        <w:rPr>
          <w:rFonts w:cs="Arial"/>
          <w:sz w:val="32"/>
          <w:szCs w:val="32"/>
        </w:rPr>
      </w:pPr>
      <w:r w:rsidRPr="00CF0DD9">
        <w:rPr>
          <w:rFonts w:cs="Arial"/>
          <w:sz w:val="32"/>
          <w:szCs w:val="32"/>
        </w:rPr>
        <w:t>T</w:t>
      </w:r>
      <w:r w:rsidR="007E148A" w:rsidRPr="00CF0DD9">
        <w:rPr>
          <w:rFonts w:cs="Arial"/>
          <w:sz w:val="32"/>
          <w:szCs w:val="32"/>
        </w:rPr>
        <w:t>endency to interpret everyday events in a negative way</w:t>
      </w:r>
    </w:p>
    <w:p w:rsidR="00E14E28" w:rsidRPr="00CF0DD9" w:rsidRDefault="00831F7B" w:rsidP="00B20EBC">
      <w:pPr>
        <w:pStyle w:val="ListParagraph"/>
        <w:numPr>
          <w:ilvl w:val="0"/>
          <w:numId w:val="27"/>
        </w:numPr>
        <w:rPr>
          <w:rFonts w:cs="Arial"/>
          <w:sz w:val="32"/>
          <w:szCs w:val="32"/>
        </w:rPr>
      </w:pPr>
      <w:r w:rsidRPr="00CF0DD9">
        <w:rPr>
          <w:rFonts w:cs="Arial"/>
          <w:sz w:val="32"/>
          <w:szCs w:val="32"/>
        </w:rPr>
        <w:t>R</w:t>
      </w:r>
      <w:r w:rsidR="007E148A" w:rsidRPr="00CF0DD9">
        <w:rPr>
          <w:rFonts w:cs="Arial"/>
          <w:sz w:val="32"/>
          <w:szCs w:val="32"/>
        </w:rPr>
        <w:t>eflects cognitive errors</w:t>
      </w:r>
    </w:p>
    <w:p w:rsidR="00E14E28" w:rsidRPr="00CF0DD9" w:rsidRDefault="00831F7B" w:rsidP="00B20EBC">
      <w:pPr>
        <w:pStyle w:val="ListParagraph"/>
        <w:numPr>
          <w:ilvl w:val="1"/>
          <w:numId w:val="27"/>
        </w:numPr>
        <w:rPr>
          <w:rFonts w:cs="Arial"/>
          <w:sz w:val="32"/>
          <w:szCs w:val="32"/>
        </w:rPr>
      </w:pPr>
      <w:r w:rsidRPr="00CF0DD9">
        <w:rPr>
          <w:rFonts w:cs="Arial"/>
          <w:sz w:val="32"/>
          <w:szCs w:val="32"/>
        </w:rPr>
        <w:t>A</w:t>
      </w:r>
      <w:r w:rsidR="007E148A" w:rsidRPr="00CF0DD9">
        <w:rPr>
          <w:rFonts w:cs="Arial"/>
          <w:sz w:val="32"/>
          <w:szCs w:val="32"/>
        </w:rPr>
        <w:t>ll or nothing</w:t>
      </w:r>
    </w:p>
    <w:p w:rsidR="00E14E28" w:rsidRPr="00CF0DD9" w:rsidRDefault="007E148A" w:rsidP="00B20EBC">
      <w:pPr>
        <w:pStyle w:val="ListParagraph"/>
        <w:numPr>
          <w:ilvl w:val="2"/>
          <w:numId w:val="27"/>
        </w:numPr>
        <w:rPr>
          <w:rFonts w:cs="Arial"/>
          <w:sz w:val="32"/>
          <w:szCs w:val="32"/>
        </w:rPr>
      </w:pPr>
      <w:r w:rsidRPr="00CF0DD9">
        <w:rPr>
          <w:rFonts w:cs="Arial"/>
          <w:sz w:val="32"/>
          <w:szCs w:val="32"/>
        </w:rPr>
        <w:t>seeing things in “black or white”</w:t>
      </w:r>
    </w:p>
    <w:p w:rsidR="00E14E28" w:rsidRPr="00CF0DD9" w:rsidRDefault="007E148A" w:rsidP="00B20EBC">
      <w:pPr>
        <w:pStyle w:val="ListParagraph"/>
        <w:numPr>
          <w:ilvl w:val="2"/>
          <w:numId w:val="27"/>
        </w:numPr>
        <w:rPr>
          <w:rFonts w:cs="Arial"/>
          <w:sz w:val="32"/>
          <w:szCs w:val="32"/>
        </w:rPr>
      </w:pPr>
      <w:r w:rsidRPr="00CF0DD9">
        <w:rPr>
          <w:rFonts w:cs="Arial"/>
          <w:sz w:val="32"/>
          <w:szCs w:val="32"/>
        </w:rPr>
        <w:t>one order of french fries means I’ve blown my whole diet</w:t>
      </w:r>
    </w:p>
    <w:p w:rsidR="00E14E28" w:rsidRPr="00CF0DD9" w:rsidRDefault="00831F7B" w:rsidP="00B20EBC">
      <w:pPr>
        <w:pStyle w:val="ListParagraph"/>
        <w:numPr>
          <w:ilvl w:val="1"/>
          <w:numId w:val="27"/>
        </w:numPr>
        <w:rPr>
          <w:rFonts w:cs="Arial"/>
          <w:sz w:val="32"/>
          <w:szCs w:val="32"/>
        </w:rPr>
      </w:pPr>
      <w:r w:rsidRPr="00CF0DD9">
        <w:rPr>
          <w:rFonts w:cs="Arial"/>
          <w:sz w:val="32"/>
          <w:szCs w:val="32"/>
        </w:rPr>
        <w:t>O</w:t>
      </w:r>
      <w:r w:rsidR="007E148A" w:rsidRPr="00CF0DD9">
        <w:rPr>
          <w:rFonts w:cs="Arial"/>
          <w:sz w:val="32"/>
          <w:szCs w:val="32"/>
        </w:rPr>
        <w:t>vergeneralization</w:t>
      </w:r>
    </w:p>
    <w:p w:rsidR="00E14E28" w:rsidRPr="00CF0DD9" w:rsidRDefault="007E148A" w:rsidP="00B20EBC">
      <w:pPr>
        <w:pStyle w:val="ListParagraph"/>
        <w:numPr>
          <w:ilvl w:val="2"/>
          <w:numId w:val="27"/>
        </w:numPr>
        <w:rPr>
          <w:rFonts w:cs="Arial"/>
          <w:sz w:val="32"/>
          <w:szCs w:val="32"/>
        </w:rPr>
      </w:pPr>
      <w:r w:rsidRPr="00CF0DD9">
        <w:rPr>
          <w:rFonts w:cs="Arial"/>
          <w:sz w:val="32"/>
          <w:szCs w:val="32"/>
        </w:rPr>
        <w:t>one critical remark on paper means I will fail class</w:t>
      </w:r>
    </w:p>
    <w:p w:rsidR="00E14E28" w:rsidRPr="00CF0DD9" w:rsidRDefault="00831F7B" w:rsidP="00B20EBC">
      <w:pPr>
        <w:pStyle w:val="ListParagraph"/>
        <w:numPr>
          <w:ilvl w:val="1"/>
          <w:numId w:val="27"/>
        </w:numPr>
        <w:rPr>
          <w:rFonts w:cs="Arial"/>
          <w:sz w:val="32"/>
          <w:szCs w:val="32"/>
        </w:rPr>
      </w:pPr>
      <w:r w:rsidRPr="00CF0DD9">
        <w:rPr>
          <w:rFonts w:cs="Arial"/>
          <w:sz w:val="32"/>
          <w:szCs w:val="32"/>
        </w:rPr>
        <w:t>A</w:t>
      </w:r>
      <w:r w:rsidR="007E148A" w:rsidRPr="00CF0DD9">
        <w:rPr>
          <w:rFonts w:cs="Arial"/>
          <w:sz w:val="32"/>
          <w:szCs w:val="32"/>
        </w:rPr>
        <w:t>rbitrary inference</w:t>
      </w:r>
    </w:p>
    <w:p w:rsidR="00E14E28" w:rsidRPr="00CF0DD9" w:rsidRDefault="007E148A" w:rsidP="00B20EBC">
      <w:pPr>
        <w:pStyle w:val="ListParagraph"/>
        <w:numPr>
          <w:ilvl w:val="2"/>
          <w:numId w:val="27"/>
        </w:numPr>
        <w:rPr>
          <w:rFonts w:cs="Arial"/>
          <w:sz w:val="32"/>
          <w:szCs w:val="32"/>
        </w:rPr>
      </w:pPr>
      <w:r w:rsidRPr="00CF0DD9">
        <w:rPr>
          <w:rFonts w:cs="Arial"/>
          <w:sz w:val="32"/>
          <w:szCs w:val="32"/>
        </w:rPr>
        <w:t>selective attention to negative aspects</w:t>
      </w:r>
    </w:p>
    <w:p w:rsidR="00E14E28" w:rsidRPr="00CF0DD9" w:rsidRDefault="007E148A" w:rsidP="00B20EBC">
      <w:pPr>
        <w:pStyle w:val="ListParagraph"/>
        <w:numPr>
          <w:ilvl w:val="2"/>
          <w:numId w:val="27"/>
        </w:numPr>
        <w:rPr>
          <w:rFonts w:cs="Arial"/>
          <w:sz w:val="32"/>
          <w:szCs w:val="32"/>
        </w:rPr>
      </w:pPr>
      <w:r w:rsidRPr="00CF0DD9">
        <w:rPr>
          <w:rFonts w:cs="Arial"/>
          <w:sz w:val="32"/>
          <w:szCs w:val="32"/>
        </w:rPr>
        <w:t>I assume I’m a terrible teacher because 2 students fell asleep</w:t>
      </w:r>
    </w:p>
    <w:p w:rsidR="00831F7B" w:rsidRPr="00CF0DD9" w:rsidRDefault="00831F7B" w:rsidP="00CE64A2">
      <w:pPr>
        <w:rPr>
          <w:rFonts w:cs="Arial"/>
          <w:sz w:val="32"/>
          <w:szCs w:val="32"/>
        </w:rPr>
      </w:pPr>
    </w:p>
    <w:p w:rsidR="00B20EBC" w:rsidRPr="00CF0DD9" w:rsidRDefault="00B20EBC" w:rsidP="00CE64A2">
      <w:pPr>
        <w:rPr>
          <w:sz w:val="56"/>
          <w:szCs w:val="56"/>
        </w:rPr>
      </w:pPr>
    </w:p>
    <w:p w:rsidR="00011151" w:rsidRPr="00CF0DD9" w:rsidRDefault="00CE64A2" w:rsidP="00CE64A2">
      <w:pPr>
        <w:rPr>
          <w:sz w:val="56"/>
          <w:szCs w:val="56"/>
        </w:rPr>
      </w:pPr>
      <w:r w:rsidRPr="00CF0DD9">
        <w:rPr>
          <w:sz w:val="56"/>
          <w:szCs w:val="56"/>
        </w:rPr>
        <w:t>Main types of mood disorder</w:t>
      </w:r>
    </w:p>
    <w:p w:rsidR="000F3CA5" w:rsidRPr="00CF0DD9" w:rsidRDefault="000F3CA5" w:rsidP="00CE64A2">
      <w:pPr>
        <w:rPr>
          <w:rFonts w:cs="Arial"/>
          <w:sz w:val="32"/>
          <w:szCs w:val="32"/>
        </w:rPr>
      </w:pPr>
    </w:p>
    <w:p w:rsidR="008C1A0F" w:rsidRPr="00CF0DD9" w:rsidRDefault="002D343B" w:rsidP="008C1A0F">
      <w:pPr>
        <w:pStyle w:val="NormalWeb"/>
        <w:numPr>
          <w:ilvl w:val="0"/>
          <w:numId w:val="3"/>
        </w:numPr>
        <w:shd w:val="clear" w:color="auto" w:fill="FFFFFF"/>
        <w:spacing w:before="0" w:beforeAutospacing="0" w:after="0" w:afterAutospacing="0" w:line="270" w:lineRule="atLeast"/>
        <w:ind w:left="360"/>
        <w:textAlignment w:val="baseline"/>
        <w:rPr>
          <w:rFonts w:asciiTheme="minorHAnsi" w:hAnsiTheme="minorHAnsi" w:cs="Arial"/>
          <w:color w:val="000000" w:themeColor="text1"/>
          <w:sz w:val="32"/>
          <w:szCs w:val="32"/>
        </w:rPr>
      </w:pPr>
      <w:r w:rsidRPr="00CF0DD9">
        <w:rPr>
          <w:rFonts w:asciiTheme="minorHAnsi" w:hAnsiTheme="minorHAnsi" w:cs="Arial"/>
          <w:b/>
          <w:bCs/>
          <w:color w:val="000000" w:themeColor="text1"/>
          <w:sz w:val="32"/>
          <w:szCs w:val="32"/>
          <w:shd w:val="clear" w:color="auto" w:fill="FFFFFF"/>
        </w:rPr>
        <w:t>Major depressive disorder</w:t>
      </w:r>
      <w:r w:rsidRPr="00CF0DD9">
        <w:rPr>
          <w:rStyle w:val="apple-converted-space"/>
          <w:rFonts w:asciiTheme="minorHAnsi" w:hAnsiTheme="minorHAnsi" w:cs="Arial"/>
          <w:b/>
          <w:color w:val="000000" w:themeColor="text1"/>
          <w:sz w:val="32"/>
          <w:szCs w:val="32"/>
          <w:shd w:val="clear" w:color="auto" w:fill="FFFFFF"/>
        </w:rPr>
        <w:t> </w:t>
      </w:r>
      <w:r w:rsidRPr="00CF0DD9">
        <w:rPr>
          <w:rFonts w:asciiTheme="minorHAnsi" w:hAnsiTheme="minorHAnsi" w:cs="Arial"/>
          <w:b/>
          <w:color w:val="000000" w:themeColor="text1"/>
          <w:sz w:val="32"/>
          <w:szCs w:val="32"/>
          <w:shd w:val="clear" w:color="auto" w:fill="FFFFFF"/>
        </w:rPr>
        <w:t>(</w:t>
      </w:r>
      <w:r w:rsidRPr="00CF0DD9">
        <w:rPr>
          <w:rFonts w:asciiTheme="minorHAnsi" w:hAnsiTheme="minorHAnsi" w:cs="Arial"/>
          <w:b/>
          <w:bCs/>
          <w:color w:val="000000" w:themeColor="text1"/>
          <w:sz w:val="32"/>
          <w:szCs w:val="32"/>
          <w:shd w:val="clear" w:color="auto" w:fill="FFFFFF"/>
        </w:rPr>
        <w:t>MDD</w:t>
      </w:r>
      <w:r w:rsidRPr="00CF0DD9">
        <w:rPr>
          <w:rFonts w:asciiTheme="minorHAnsi" w:hAnsiTheme="minorHAnsi" w:cs="Arial"/>
          <w:b/>
          <w:color w:val="000000" w:themeColor="text1"/>
          <w:sz w:val="32"/>
          <w:szCs w:val="32"/>
          <w:shd w:val="clear" w:color="auto" w:fill="FFFFFF"/>
        </w:rPr>
        <w:t>)</w:t>
      </w:r>
      <w:r w:rsidRPr="00CF0DD9">
        <w:rPr>
          <w:rFonts w:asciiTheme="minorHAnsi" w:hAnsiTheme="minorHAnsi" w:cs="Arial"/>
          <w:color w:val="000000" w:themeColor="text1"/>
          <w:sz w:val="32"/>
          <w:szCs w:val="32"/>
          <w:shd w:val="clear" w:color="auto" w:fill="FFFFFF"/>
        </w:rPr>
        <w:t>: It is also known as</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bCs/>
          <w:color w:val="000000" w:themeColor="text1"/>
          <w:sz w:val="32"/>
          <w:szCs w:val="32"/>
          <w:shd w:val="clear" w:color="auto" w:fill="FFFFFF"/>
        </w:rPr>
        <w:t>clinical depression</w:t>
      </w:r>
      <w:r w:rsidRPr="00CF0DD9">
        <w:rPr>
          <w:rFonts w:asciiTheme="minorHAnsi" w:hAnsiTheme="minorHAnsi" w:cs="Arial"/>
          <w:color w:val="000000" w:themeColor="text1"/>
          <w:sz w:val="32"/>
          <w:szCs w:val="32"/>
          <w:shd w:val="clear" w:color="auto" w:fill="FFFFFF"/>
        </w:rPr>
        <w:t>,</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bCs/>
          <w:color w:val="000000" w:themeColor="text1"/>
          <w:sz w:val="32"/>
          <w:szCs w:val="32"/>
          <w:shd w:val="clear" w:color="auto" w:fill="FFFFFF"/>
        </w:rPr>
        <w:t>major depression</w:t>
      </w:r>
      <w:r w:rsidRPr="00CF0DD9">
        <w:rPr>
          <w:rFonts w:asciiTheme="minorHAnsi" w:hAnsiTheme="minorHAnsi" w:cs="Arial"/>
          <w:color w:val="000000" w:themeColor="text1"/>
          <w:sz w:val="32"/>
          <w:szCs w:val="32"/>
          <w:shd w:val="clear" w:color="auto" w:fill="FFFFFF"/>
        </w:rPr>
        <w:t>,</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bCs/>
          <w:color w:val="000000" w:themeColor="text1"/>
          <w:sz w:val="32"/>
          <w:szCs w:val="32"/>
          <w:shd w:val="clear" w:color="auto" w:fill="FFFFFF"/>
        </w:rPr>
        <w:t>unipolar depression</w:t>
      </w:r>
      <w:r w:rsidRPr="00CF0DD9">
        <w:rPr>
          <w:rFonts w:asciiTheme="minorHAnsi" w:hAnsiTheme="minorHAnsi" w:cs="Arial"/>
          <w:color w:val="000000" w:themeColor="text1"/>
          <w:sz w:val="32"/>
          <w:szCs w:val="32"/>
          <w:shd w:val="clear" w:color="auto" w:fill="FFFFFF"/>
        </w:rPr>
        <w:t>, or</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bCs/>
          <w:color w:val="000000" w:themeColor="text1"/>
          <w:sz w:val="32"/>
          <w:szCs w:val="32"/>
          <w:shd w:val="clear" w:color="auto" w:fill="FFFFFF"/>
        </w:rPr>
        <w:t>unipolar disorder</w:t>
      </w:r>
      <w:r w:rsidRPr="00CF0DD9">
        <w:rPr>
          <w:rFonts w:asciiTheme="minorHAnsi" w:hAnsiTheme="minorHAnsi" w:cs="Arial"/>
          <w:color w:val="000000" w:themeColor="text1"/>
          <w:sz w:val="32"/>
          <w:szCs w:val="32"/>
          <w:shd w:val="clear" w:color="auto" w:fill="FFFFFF"/>
        </w:rPr>
        <w:t>; or as</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bCs/>
          <w:color w:val="000000" w:themeColor="text1"/>
          <w:sz w:val="32"/>
          <w:szCs w:val="32"/>
          <w:shd w:val="clear" w:color="auto" w:fill="FFFFFF"/>
        </w:rPr>
        <w:t>recurrent depression</w:t>
      </w:r>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color w:val="000000" w:themeColor="text1"/>
          <w:sz w:val="32"/>
          <w:szCs w:val="32"/>
          <w:shd w:val="clear" w:color="auto" w:fill="FFFFFF"/>
        </w:rPr>
        <w:t>in the case of repeated episodes, it  is a</w:t>
      </w:r>
      <w:r w:rsidRPr="00CF0DD9">
        <w:rPr>
          <w:rStyle w:val="apple-converted-space"/>
          <w:rFonts w:asciiTheme="minorHAnsi" w:hAnsiTheme="minorHAnsi" w:cs="Arial"/>
          <w:color w:val="000000" w:themeColor="text1"/>
          <w:sz w:val="32"/>
          <w:szCs w:val="32"/>
          <w:shd w:val="clear" w:color="auto" w:fill="FFFFFF"/>
        </w:rPr>
        <w:t> </w:t>
      </w:r>
      <w:hyperlink r:id="rId14" w:tooltip="Mental disorder" w:history="1">
        <w:r w:rsidRPr="00CF0DD9">
          <w:rPr>
            <w:rStyle w:val="Hyperlink"/>
            <w:rFonts w:asciiTheme="minorHAnsi" w:hAnsiTheme="minorHAnsi" w:cs="Arial"/>
            <w:color w:val="000000" w:themeColor="text1"/>
            <w:sz w:val="32"/>
            <w:szCs w:val="32"/>
            <w:u w:val="none"/>
            <w:shd w:val="clear" w:color="auto" w:fill="FFFFFF"/>
          </w:rPr>
          <w:t>mental disorder</w:t>
        </w:r>
      </w:hyperlink>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color w:val="000000" w:themeColor="text1"/>
          <w:sz w:val="32"/>
          <w:szCs w:val="32"/>
          <w:shd w:val="clear" w:color="auto" w:fill="FFFFFF"/>
        </w:rPr>
        <w:t>characterized by a pervasive and persistent</w:t>
      </w:r>
      <w:r w:rsidRPr="00CF0DD9">
        <w:rPr>
          <w:rStyle w:val="apple-converted-space"/>
          <w:rFonts w:asciiTheme="minorHAnsi" w:hAnsiTheme="minorHAnsi" w:cs="Arial"/>
          <w:color w:val="000000" w:themeColor="text1"/>
          <w:sz w:val="32"/>
          <w:szCs w:val="32"/>
          <w:shd w:val="clear" w:color="auto" w:fill="FFFFFF"/>
        </w:rPr>
        <w:t> </w:t>
      </w:r>
      <w:hyperlink r:id="rId15" w:tooltip="Depression (mood)" w:history="1">
        <w:r w:rsidRPr="00CF0DD9">
          <w:rPr>
            <w:rStyle w:val="Hyperlink"/>
            <w:rFonts w:asciiTheme="minorHAnsi" w:hAnsiTheme="minorHAnsi" w:cs="Arial"/>
            <w:color w:val="000000" w:themeColor="text1"/>
            <w:sz w:val="32"/>
            <w:szCs w:val="32"/>
            <w:u w:val="none"/>
            <w:shd w:val="clear" w:color="auto" w:fill="FFFFFF"/>
          </w:rPr>
          <w:t>low mood</w:t>
        </w:r>
      </w:hyperlink>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color w:val="000000" w:themeColor="text1"/>
          <w:sz w:val="32"/>
          <w:szCs w:val="32"/>
          <w:shd w:val="clear" w:color="auto" w:fill="FFFFFF"/>
        </w:rPr>
        <w:t>that is accompanied by low</w:t>
      </w:r>
      <w:r w:rsidRPr="00CF0DD9">
        <w:rPr>
          <w:rStyle w:val="apple-converted-space"/>
          <w:rFonts w:asciiTheme="minorHAnsi" w:hAnsiTheme="minorHAnsi" w:cs="Arial"/>
          <w:color w:val="000000" w:themeColor="text1"/>
          <w:sz w:val="32"/>
          <w:szCs w:val="32"/>
          <w:shd w:val="clear" w:color="auto" w:fill="FFFFFF"/>
        </w:rPr>
        <w:t> </w:t>
      </w:r>
      <w:hyperlink r:id="rId16" w:tooltip="Self-esteem" w:history="1">
        <w:r w:rsidRPr="00CF0DD9">
          <w:rPr>
            <w:rStyle w:val="Hyperlink"/>
            <w:rFonts w:asciiTheme="minorHAnsi" w:hAnsiTheme="minorHAnsi" w:cs="Arial"/>
            <w:color w:val="000000" w:themeColor="text1"/>
            <w:sz w:val="32"/>
            <w:szCs w:val="32"/>
            <w:u w:val="none"/>
            <w:shd w:val="clear" w:color="auto" w:fill="FFFFFF"/>
          </w:rPr>
          <w:t>self-esteem</w:t>
        </w:r>
      </w:hyperlink>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color w:val="000000" w:themeColor="text1"/>
          <w:sz w:val="32"/>
          <w:szCs w:val="32"/>
          <w:shd w:val="clear" w:color="auto" w:fill="FFFFFF"/>
        </w:rPr>
        <w:t>and by a</w:t>
      </w:r>
      <w:r w:rsidRPr="00CF0DD9">
        <w:rPr>
          <w:rStyle w:val="apple-converted-space"/>
          <w:rFonts w:asciiTheme="minorHAnsi" w:hAnsiTheme="minorHAnsi" w:cs="Arial"/>
          <w:color w:val="000000" w:themeColor="text1"/>
          <w:sz w:val="32"/>
          <w:szCs w:val="32"/>
          <w:shd w:val="clear" w:color="auto" w:fill="FFFFFF"/>
        </w:rPr>
        <w:t> </w:t>
      </w:r>
      <w:hyperlink r:id="rId17" w:tooltip="Anhedonia" w:history="1">
        <w:r w:rsidRPr="00CF0DD9">
          <w:rPr>
            <w:rStyle w:val="Hyperlink"/>
            <w:rFonts w:asciiTheme="minorHAnsi" w:hAnsiTheme="minorHAnsi" w:cs="Arial"/>
            <w:color w:val="000000" w:themeColor="text1"/>
            <w:sz w:val="32"/>
            <w:szCs w:val="32"/>
            <w:u w:val="none"/>
            <w:shd w:val="clear" w:color="auto" w:fill="FFFFFF"/>
          </w:rPr>
          <w:t>loss of interest or pleasure</w:t>
        </w:r>
      </w:hyperlink>
      <w:r w:rsidRPr="00CF0DD9">
        <w:rPr>
          <w:rStyle w:val="apple-converted-space"/>
          <w:rFonts w:asciiTheme="minorHAnsi" w:hAnsiTheme="minorHAnsi" w:cs="Arial"/>
          <w:color w:val="000000" w:themeColor="text1"/>
          <w:sz w:val="32"/>
          <w:szCs w:val="32"/>
          <w:shd w:val="clear" w:color="auto" w:fill="FFFFFF"/>
        </w:rPr>
        <w:t> </w:t>
      </w:r>
      <w:r w:rsidRPr="00CF0DD9">
        <w:rPr>
          <w:rFonts w:asciiTheme="minorHAnsi" w:hAnsiTheme="minorHAnsi" w:cs="Arial"/>
          <w:color w:val="000000" w:themeColor="text1"/>
          <w:sz w:val="32"/>
          <w:szCs w:val="32"/>
          <w:shd w:val="clear" w:color="auto" w:fill="FFFFFF"/>
        </w:rPr>
        <w:t>in normally enjoyable activities</w:t>
      </w:r>
    </w:p>
    <w:p w:rsidR="00011151" w:rsidRPr="00CF0DD9" w:rsidRDefault="00011151"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color w:val="000000" w:themeColor="text1"/>
          <w:sz w:val="32"/>
          <w:szCs w:val="32"/>
        </w:rPr>
      </w:pPr>
    </w:p>
    <w:p w:rsidR="000F3CA5" w:rsidRPr="00CF0DD9" w:rsidRDefault="000F3CA5"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8C1A0F" w:rsidRPr="00CF0DD9" w:rsidRDefault="008C1A0F" w:rsidP="008C1A0F">
      <w:pPr>
        <w:pStyle w:val="NormalWeb"/>
        <w:numPr>
          <w:ilvl w:val="0"/>
          <w:numId w:val="3"/>
        </w:numPr>
        <w:shd w:val="clear" w:color="auto" w:fill="FFFFFF"/>
        <w:spacing w:before="0" w:beforeAutospacing="0" w:after="0" w:afterAutospacing="0" w:line="270" w:lineRule="atLeast"/>
        <w:ind w:left="360"/>
        <w:textAlignment w:val="baseline"/>
        <w:rPr>
          <w:rFonts w:asciiTheme="minorHAnsi" w:hAnsiTheme="minorHAnsi" w:cs="Arial"/>
          <w:sz w:val="32"/>
          <w:szCs w:val="32"/>
        </w:rPr>
      </w:pPr>
      <w:r w:rsidRPr="00CF0DD9">
        <w:rPr>
          <w:rFonts w:asciiTheme="minorHAnsi" w:hAnsiTheme="minorHAnsi" w:cs="Arial"/>
          <w:b/>
          <w:bCs/>
          <w:sz w:val="32"/>
          <w:szCs w:val="32"/>
          <w:bdr w:val="none" w:sz="0" w:space="0" w:color="auto" w:frame="1"/>
        </w:rPr>
        <w:t>Dysthymia (dysthymic disorder)</w:t>
      </w:r>
      <w:r w:rsidR="006D4074" w:rsidRPr="00CF0DD9">
        <w:rPr>
          <w:rFonts w:asciiTheme="minorHAnsi" w:hAnsiTheme="minorHAnsi" w:cs="Arial"/>
          <w:bCs/>
          <w:sz w:val="32"/>
          <w:szCs w:val="32"/>
          <w:bdr w:val="none" w:sz="0" w:space="0" w:color="auto" w:frame="1"/>
        </w:rPr>
        <w:t>:</w:t>
      </w:r>
      <w:r w:rsidR="002D343B" w:rsidRPr="00CF0DD9">
        <w:rPr>
          <w:rFonts w:asciiTheme="minorHAnsi" w:hAnsiTheme="minorHAnsi" w:cs="Arial"/>
          <w:bCs/>
          <w:sz w:val="32"/>
          <w:szCs w:val="32"/>
          <w:bdr w:val="none" w:sz="0" w:space="0" w:color="auto" w:frame="1"/>
        </w:rPr>
        <w:t xml:space="preserve"> It</w:t>
      </w:r>
      <w:r w:rsidRPr="00CF0DD9">
        <w:rPr>
          <w:rStyle w:val="apple-converted-space"/>
          <w:rFonts w:asciiTheme="minorHAnsi" w:hAnsiTheme="minorHAnsi" w:cs="Arial"/>
          <w:bCs/>
          <w:color w:val="000000" w:themeColor="text1"/>
          <w:sz w:val="32"/>
          <w:szCs w:val="32"/>
          <w:bdr w:val="none" w:sz="0" w:space="0" w:color="auto" w:frame="1"/>
        </w:rPr>
        <w:t> </w:t>
      </w:r>
      <w:r w:rsidR="002D343B" w:rsidRPr="00CF0DD9">
        <w:rPr>
          <w:rFonts w:asciiTheme="minorHAnsi" w:hAnsiTheme="minorHAnsi" w:cs="Arial"/>
          <w:color w:val="000000" w:themeColor="text1"/>
          <w:sz w:val="32"/>
          <w:szCs w:val="32"/>
          <w:shd w:val="clear" w:color="auto" w:fill="FFFFFF"/>
        </w:rPr>
        <w:t>sometimes also called</w:t>
      </w:r>
      <w:r w:rsidR="002D343B" w:rsidRPr="00CF0DD9">
        <w:rPr>
          <w:rStyle w:val="apple-converted-space"/>
          <w:rFonts w:asciiTheme="minorHAnsi" w:hAnsiTheme="minorHAnsi" w:cs="Arial"/>
          <w:color w:val="000000" w:themeColor="text1"/>
          <w:sz w:val="32"/>
          <w:szCs w:val="32"/>
          <w:shd w:val="clear" w:color="auto" w:fill="FFFFFF"/>
        </w:rPr>
        <w:t> </w:t>
      </w:r>
      <w:r w:rsidR="002D343B" w:rsidRPr="00CF0DD9">
        <w:rPr>
          <w:rFonts w:asciiTheme="minorHAnsi" w:hAnsiTheme="minorHAnsi" w:cs="Arial"/>
          <w:bCs/>
          <w:color w:val="000000" w:themeColor="text1"/>
          <w:sz w:val="32"/>
          <w:szCs w:val="32"/>
          <w:shd w:val="clear" w:color="auto" w:fill="FFFFFF"/>
        </w:rPr>
        <w:t>neurotic depression</w:t>
      </w:r>
      <w:r w:rsidR="003E365B" w:rsidRPr="00CF0DD9">
        <w:rPr>
          <w:rFonts w:asciiTheme="minorHAnsi" w:hAnsiTheme="minorHAnsi" w:cs="Arial"/>
          <w:color w:val="000000" w:themeColor="text1"/>
          <w:sz w:val="32"/>
          <w:szCs w:val="32"/>
          <w:shd w:val="clear" w:color="auto" w:fill="FFFFFF"/>
        </w:rPr>
        <w:t>,</w:t>
      </w:r>
      <w:r w:rsidR="003E365B" w:rsidRPr="00CF0DD9">
        <w:rPr>
          <w:rFonts w:asciiTheme="minorHAnsi" w:hAnsiTheme="minorHAnsi" w:cs="Arial"/>
          <w:bCs/>
          <w:color w:val="000000" w:themeColor="text1"/>
          <w:sz w:val="32"/>
          <w:szCs w:val="32"/>
          <w:shd w:val="clear" w:color="auto" w:fill="FFFFFF"/>
        </w:rPr>
        <w:t xml:space="preserve"> dysthymic</w:t>
      </w:r>
      <w:r w:rsidR="002D343B" w:rsidRPr="00CF0DD9">
        <w:rPr>
          <w:rFonts w:asciiTheme="minorHAnsi" w:hAnsiTheme="minorHAnsi" w:cs="Arial"/>
          <w:bCs/>
          <w:color w:val="000000" w:themeColor="text1"/>
          <w:sz w:val="32"/>
          <w:szCs w:val="32"/>
          <w:shd w:val="clear" w:color="auto" w:fill="FFFFFF"/>
        </w:rPr>
        <w:t xml:space="preserve"> disorder</w:t>
      </w:r>
      <w:r w:rsidR="002D343B" w:rsidRPr="00CF0DD9">
        <w:rPr>
          <w:rFonts w:asciiTheme="minorHAnsi" w:hAnsiTheme="minorHAnsi" w:cs="Arial"/>
          <w:color w:val="000000" w:themeColor="text1"/>
          <w:sz w:val="32"/>
          <w:szCs w:val="32"/>
          <w:shd w:val="clear" w:color="auto" w:fill="FFFFFF"/>
        </w:rPr>
        <w:t>, or</w:t>
      </w:r>
      <w:r w:rsidR="002D343B" w:rsidRPr="00CF0DD9">
        <w:rPr>
          <w:rStyle w:val="apple-converted-space"/>
          <w:rFonts w:asciiTheme="minorHAnsi" w:hAnsiTheme="minorHAnsi" w:cs="Arial"/>
          <w:color w:val="000000" w:themeColor="text1"/>
          <w:sz w:val="32"/>
          <w:szCs w:val="32"/>
          <w:shd w:val="clear" w:color="auto" w:fill="FFFFFF"/>
        </w:rPr>
        <w:t> </w:t>
      </w:r>
      <w:r w:rsidR="002D343B" w:rsidRPr="00CF0DD9">
        <w:rPr>
          <w:rFonts w:asciiTheme="minorHAnsi" w:hAnsiTheme="minorHAnsi" w:cs="Arial"/>
          <w:bCs/>
          <w:color w:val="000000" w:themeColor="text1"/>
          <w:sz w:val="32"/>
          <w:szCs w:val="32"/>
          <w:shd w:val="clear" w:color="auto" w:fill="FFFFFF"/>
        </w:rPr>
        <w:t>chronic depression</w:t>
      </w:r>
      <w:r w:rsidR="002D343B" w:rsidRPr="00CF0DD9">
        <w:rPr>
          <w:rFonts w:asciiTheme="minorHAnsi" w:hAnsiTheme="minorHAnsi" w:cs="Arial"/>
          <w:color w:val="000000" w:themeColor="text1"/>
          <w:sz w:val="32"/>
          <w:szCs w:val="32"/>
          <w:shd w:val="clear" w:color="auto" w:fill="FFFFFF"/>
        </w:rPr>
        <w:t>, is a</w:t>
      </w:r>
      <w:r w:rsidR="002D343B" w:rsidRPr="00CF0DD9">
        <w:rPr>
          <w:rStyle w:val="apple-converted-space"/>
          <w:rFonts w:asciiTheme="minorHAnsi" w:hAnsiTheme="minorHAnsi" w:cs="Arial"/>
          <w:color w:val="000000" w:themeColor="text1"/>
          <w:sz w:val="32"/>
          <w:szCs w:val="32"/>
          <w:shd w:val="clear" w:color="auto" w:fill="FFFFFF"/>
        </w:rPr>
        <w:t> </w:t>
      </w:r>
      <w:hyperlink r:id="rId18" w:tooltip="Mood disorder" w:history="1">
        <w:r w:rsidR="002D343B" w:rsidRPr="00CF0DD9">
          <w:rPr>
            <w:rStyle w:val="Hyperlink"/>
            <w:rFonts w:asciiTheme="minorHAnsi" w:hAnsiTheme="minorHAnsi" w:cs="Arial"/>
            <w:color w:val="000000" w:themeColor="text1"/>
            <w:sz w:val="32"/>
            <w:szCs w:val="32"/>
            <w:u w:val="none"/>
            <w:shd w:val="clear" w:color="auto" w:fill="FFFFFF"/>
          </w:rPr>
          <w:t>mood disorder</w:t>
        </w:r>
      </w:hyperlink>
      <w:r w:rsidR="002D343B" w:rsidRPr="00CF0DD9">
        <w:rPr>
          <w:rStyle w:val="apple-converted-space"/>
          <w:rFonts w:asciiTheme="minorHAnsi" w:hAnsiTheme="minorHAnsi" w:cs="Arial"/>
          <w:color w:val="000000" w:themeColor="text1"/>
          <w:sz w:val="32"/>
          <w:szCs w:val="32"/>
          <w:shd w:val="clear" w:color="auto" w:fill="FFFFFF"/>
        </w:rPr>
        <w:t> </w:t>
      </w:r>
      <w:r w:rsidR="002D343B" w:rsidRPr="00CF0DD9">
        <w:rPr>
          <w:rFonts w:asciiTheme="minorHAnsi" w:hAnsiTheme="minorHAnsi" w:cs="Arial"/>
          <w:color w:val="000000" w:themeColor="text1"/>
          <w:sz w:val="32"/>
          <w:szCs w:val="32"/>
          <w:shd w:val="clear" w:color="auto" w:fill="FFFFFF"/>
        </w:rPr>
        <w:t>consisting of the same cognitive and physical problems as in</w:t>
      </w:r>
      <w:hyperlink r:id="rId19" w:tooltip="Depression (mood)" w:history="1">
        <w:r w:rsidR="002D343B" w:rsidRPr="00CF0DD9">
          <w:rPr>
            <w:rStyle w:val="Hyperlink"/>
            <w:rFonts w:asciiTheme="minorHAnsi" w:hAnsiTheme="minorHAnsi" w:cs="Arial"/>
            <w:color w:val="000000" w:themeColor="text1"/>
            <w:sz w:val="32"/>
            <w:szCs w:val="32"/>
            <w:u w:val="none"/>
            <w:shd w:val="clear" w:color="auto" w:fill="FFFFFF"/>
          </w:rPr>
          <w:t>depression</w:t>
        </w:r>
      </w:hyperlink>
      <w:r w:rsidR="002D343B" w:rsidRPr="00CF0DD9">
        <w:rPr>
          <w:rFonts w:asciiTheme="minorHAnsi" w:hAnsiTheme="minorHAnsi" w:cs="Arial"/>
          <w:color w:val="000000" w:themeColor="text1"/>
          <w:sz w:val="32"/>
          <w:szCs w:val="32"/>
          <w:shd w:val="clear" w:color="auto" w:fill="FFFFFF"/>
        </w:rPr>
        <w:t>, with less severe but longer-lasting symptoms.</w:t>
      </w:r>
      <w:r w:rsidR="002D343B" w:rsidRPr="00CF0DD9">
        <w:rPr>
          <w:rStyle w:val="apple-converted-space"/>
          <w:rFonts w:asciiTheme="minorHAnsi" w:hAnsiTheme="minorHAnsi" w:cs="Arial"/>
          <w:color w:val="000000" w:themeColor="text1"/>
          <w:sz w:val="32"/>
          <w:szCs w:val="32"/>
          <w:shd w:val="clear" w:color="auto" w:fill="FFFFFF"/>
        </w:rPr>
        <w:t> </w:t>
      </w:r>
      <w:r w:rsidR="002D343B" w:rsidRPr="00CF0DD9">
        <w:rPr>
          <w:rFonts w:asciiTheme="minorHAnsi" w:hAnsiTheme="minorHAnsi" w:cs="Arial"/>
          <w:color w:val="000000" w:themeColor="text1"/>
          <w:sz w:val="32"/>
          <w:szCs w:val="32"/>
          <w:shd w:val="clear" w:color="auto" w:fill="FFFFFF"/>
        </w:rPr>
        <w:t>The concept was coined by</w:t>
      </w:r>
      <w:r w:rsidR="002D343B" w:rsidRPr="00CF0DD9">
        <w:rPr>
          <w:rStyle w:val="apple-converted-space"/>
          <w:rFonts w:asciiTheme="minorHAnsi" w:hAnsiTheme="minorHAnsi" w:cs="Arial"/>
          <w:color w:val="000000" w:themeColor="text1"/>
          <w:sz w:val="32"/>
          <w:szCs w:val="32"/>
          <w:shd w:val="clear" w:color="auto" w:fill="FFFFFF"/>
        </w:rPr>
        <w:t> </w:t>
      </w:r>
      <w:hyperlink r:id="rId20" w:tooltip="Robert Spitzer (psychiatrist)" w:history="1">
        <w:r w:rsidR="002D343B" w:rsidRPr="00CF0DD9">
          <w:rPr>
            <w:rStyle w:val="Hyperlink"/>
            <w:rFonts w:asciiTheme="minorHAnsi" w:hAnsiTheme="minorHAnsi" w:cs="Arial"/>
            <w:color w:val="000000" w:themeColor="text1"/>
            <w:sz w:val="32"/>
            <w:szCs w:val="32"/>
            <w:u w:val="none"/>
            <w:shd w:val="clear" w:color="auto" w:fill="FFFFFF"/>
          </w:rPr>
          <w:t>Dr. Robert Spitzer</w:t>
        </w:r>
      </w:hyperlink>
      <w:r w:rsidR="002D343B" w:rsidRPr="00CF0DD9">
        <w:rPr>
          <w:rStyle w:val="apple-converted-space"/>
          <w:rFonts w:asciiTheme="minorHAnsi" w:hAnsiTheme="minorHAnsi" w:cs="Arial"/>
          <w:color w:val="000000" w:themeColor="text1"/>
          <w:sz w:val="32"/>
          <w:szCs w:val="32"/>
          <w:shd w:val="clear" w:color="auto" w:fill="FFFFFF"/>
        </w:rPr>
        <w:t> </w:t>
      </w:r>
      <w:r w:rsidR="002D343B" w:rsidRPr="00CF0DD9">
        <w:rPr>
          <w:rFonts w:asciiTheme="minorHAnsi" w:hAnsiTheme="minorHAnsi" w:cs="Arial"/>
          <w:color w:val="000000" w:themeColor="text1"/>
          <w:sz w:val="32"/>
          <w:szCs w:val="32"/>
          <w:shd w:val="clear" w:color="auto" w:fill="FFFFFF"/>
        </w:rPr>
        <w:t>as a replacement for the term "depressive personality" in the late 1970s.</w:t>
      </w:r>
    </w:p>
    <w:p w:rsidR="00011151" w:rsidRPr="00CF0DD9" w:rsidRDefault="00011151"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0F3CA5" w:rsidRPr="00CF0DD9" w:rsidRDefault="000F3CA5"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011151" w:rsidRPr="00CF0DD9" w:rsidRDefault="008C1A0F" w:rsidP="008C1A0F">
      <w:pPr>
        <w:pStyle w:val="NormalWeb"/>
        <w:numPr>
          <w:ilvl w:val="0"/>
          <w:numId w:val="3"/>
        </w:numPr>
        <w:shd w:val="clear" w:color="auto" w:fill="FFFFFF"/>
        <w:spacing w:before="0" w:beforeAutospacing="0" w:after="0" w:afterAutospacing="0" w:line="270" w:lineRule="atLeast"/>
        <w:ind w:left="360"/>
        <w:textAlignment w:val="baseline"/>
        <w:rPr>
          <w:rFonts w:asciiTheme="minorHAnsi" w:hAnsiTheme="minorHAnsi" w:cs="Arial"/>
          <w:sz w:val="32"/>
          <w:szCs w:val="32"/>
        </w:rPr>
      </w:pPr>
      <w:r w:rsidRPr="00CF0DD9">
        <w:rPr>
          <w:rFonts w:asciiTheme="minorHAnsi" w:hAnsiTheme="minorHAnsi" w:cs="Arial"/>
          <w:b/>
          <w:bCs/>
          <w:sz w:val="32"/>
          <w:szCs w:val="32"/>
          <w:bdr w:val="none" w:sz="0" w:space="0" w:color="auto" w:frame="1"/>
        </w:rPr>
        <w:t>Manic depression (bipolar disorder)</w:t>
      </w:r>
      <w:r w:rsidR="006D4074" w:rsidRPr="00CF0DD9">
        <w:rPr>
          <w:rFonts w:asciiTheme="minorHAnsi" w:hAnsiTheme="minorHAnsi" w:cs="Arial"/>
          <w:bCs/>
          <w:sz w:val="32"/>
          <w:szCs w:val="32"/>
          <w:bdr w:val="none" w:sz="0" w:space="0" w:color="auto" w:frame="1"/>
        </w:rPr>
        <w:t>:</w:t>
      </w:r>
      <w:r w:rsidRPr="00CF0DD9">
        <w:rPr>
          <w:rStyle w:val="apple-converted-space"/>
          <w:rFonts w:asciiTheme="minorHAnsi" w:hAnsiTheme="minorHAnsi" w:cs="Arial"/>
          <w:bCs/>
          <w:color w:val="000000" w:themeColor="text1"/>
          <w:sz w:val="32"/>
          <w:szCs w:val="32"/>
          <w:bdr w:val="none" w:sz="0" w:space="0" w:color="auto" w:frame="1"/>
        </w:rPr>
        <w:t> </w:t>
      </w:r>
      <w:r w:rsidR="00E9217A" w:rsidRPr="00CF0DD9">
        <w:rPr>
          <w:rFonts w:asciiTheme="minorHAnsi" w:hAnsiTheme="minorHAnsi" w:cs="Arial"/>
          <w:color w:val="000000" w:themeColor="text1"/>
          <w:sz w:val="32"/>
          <w:szCs w:val="32"/>
          <w:shd w:val="clear" w:color="auto" w:fill="FFFFFF"/>
        </w:rPr>
        <w:t>It is also known as</w:t>
      </w:r>
      <w:r w:rsidR="00E9217A" w:rsidRPr="00CF0DD9">
        <w:rPr>
          <w:rStyle w:val="apple-converted-space"/>
          <w:rFonts w:asciiTheme="minorHAnsi" w:hAnsiTheme="minorHAnsi" w:cs="Arial"/>
          <w:color w:val="000000" w:themeColor="text1"/>
          <w:sz w:val="32"/>
          <w:szCs w:val="32"/>
          <w:shd w:val="clear" w:color="auto" w:fill="FFFFFF"/>
        </w:rPr>
        <w:t> </w:t>
      </w:r>
      <w:r w:rsidR="00E9217A" w:rsidRPr="00CF0DD9">
        <w:rPr>
          <w:rFonts w:asciiTheme="minorHAnsi" w:hAnsiTheme="minorHAnsi" w:cs="Arial"/>
          <w:bCs/>
          <w:color w:val="000000" w:themeColor="text1"/>
          <w:sz w:val="32"/>
          <w:szCs w:val="32"/>
          <w:shd w:val="clear" w:color="auto" w:fill="FFFFFF"/>
        </w:rPr>
        <w:t>bipolar affective disorder</w:t>
      </w:r>
      <w:r w:rsidR="00E9217A" w:rsidRPr="00CF0DD9">
        <w:rPr>
          <w:rFonts w:asciiTheme="minorHAnsi" w:hAnsiTheme="minorHAnsi" w:cs="Arial"/>
          <w:color w:val="000000" w:themeColor="text1"/>
          <w:sz w:val="32"/>
          <w:szCs w:val="32"/>
          <w:shd w:val="clear" w:color="auto" w:fill="FFFFFF"/>
        </w:rPr>
        <w:t>,</w:t>
      </w:r>
      <w:r w:rsidR="00E9217A" w:rsidRPr="00CF0DD9">
        <w:rPr>
          <w:rStyle w:val="apple-converted-space"/>
          <w:rFonts w:asciiTheme="minorHAnsi" w:hAnsiTheme="minorHAnsi" w:cs="Arial"/>
          <w:color w:val="000000" w:themeColor="text1"/>
          <w:sz w:val="32"/>
          <w:szCs w:val="32"/>
          <w:shd w:val="clear" w:color="auto" w:fill="FFFFFF"/>
        </w:rPr>
        <w:t> </w:t>
      </w:r>
      <w:r w:rsidR="00E9217A" w:rsidRPr="00CF0DD9">
        <w:rPr>
          <w:rFonts w:asciiTheme="minorHAnsi" w:hAnsiTheme="minorHAnsi" w:cs="Arial"/>
          <w:bCs/>
          <w:color w:val="000000" w:themeColor="text1"/>
          <w:sz w:val="32"/>
          <w:szCs w:val="32"/>
          <w:shd w:val="clear" w:color="auto" w:fill="FFFFFF"/>
        </w:rPr>
        <w:t>manic-depressive disorder</w:t>
      </w:r>
      <w:r w:rsidR="00E9217A" w:rsidRPr="00CF0DD9">
        <w:rPr>
          <w:rFonts w:asciiTheme="minorHAnsi" w:hAnsiTheme="minorHAnsi" w:cs="Arial"/>
          <w:color w:val="000000" w:themeColor="text1"/>
          <w:sz w:val="32"/>
          <w:szCs w:val="32"/>
          <w:shd w:val="clear" w:color="auto" w:fill="FFFFFF"/>
        </w:rPr>
        <w:t>, or</w:t>
      </w:r>
      <w:r w:rsidR="00E9217A" w:rsidRPr="00CF0DD9">
        <w:rPr>
          <w:rStyle w:val="apple-converted-space"/>
          <w:rFonts w:asciiTheme="minorHAnsi" w:hAnsiTheme="minorHAnsi" w:cs="Arial"/>
          <w:color w:val="000000" w:themeColor="text1"/>
          <w:sz w:val="32"/>
          <w:szCs w:val="32"/>
          <w:shd w:val="clear" w:color="auto" w:fill="FFFFFF"/>
        </w:rPr>
        <w:t> </w:t>
      </w:r>
      <w:r w:rsidR="00E9217A" w:rsidRPr="00CF0DD9">
        <w:rPr>
          <w:rFonts w:asciiTheme="minorHAnsi" w:hAnsiTheme="minorHAnsi" w:cs="Arial"/>
          <w:bCs/>
          <w:color w:val="000000" w:themeColor="text1"/>
          <w:sz w:val="32"/>
          <w:szCs w:val="32"/>
          <w:shd w:val="clear" w:color="auto" w:fill="FFFFFF"/>
        </w:rPr>
        <w:t xml:space="preserve">manic depression </w:t>
      </w:r>
      <w:r w:rsidR="00E9217A" w:rsidRPr="00CF0DD9">
        <w:rPr>
          <w:rFonts w:asciiTheme="minorHAnsi" w:hAnsiTheme="minorHAnsi" w:cs="Arial"/>
          <w:color w:val="000000" w:themeColor="text1"/>
          <w:sz w:val="32"/>
          <w:szCs w:val="32"/>
          <w:shd w:val="clear" w:color="auto" w:fill="FFFFFF"/>
        </w:rPr>
        <w:t>and is a</w:t>
      </w:r>
      <w:r w:rsidR="00E9217A" w:rsidRPr="00CF0DD9">
        <w:rPr>
          <w:rStyle w:val="apple-converted-space"/>
          <w:rFonts w:asciiTheme="minorHAnsi" w:hAnsiTheme="minorHAnsi" w:cs="Arial"/>
          <w:color w:val="000000" w:themeColor="text1"/>
          <w:sz w:val="32"/>
          <w:szCs w:val="32"/>
          <w:shd w:val="clear" w:color="auto" w:fill="FFFFFF"/>
        </w:rPr>
        <w:t> </w:t>
      </w:r>
      <w:hyperlink r:id="rId21" w:tooltip="Mental disorder" w:history="1">
        <w:r w:rsidR="00E9217A" w:rsidRPr="00CF0DD9">
          <w:rPr>
            <w:rStyle w:val="Hyperlink"/>
            <w:rFonts w:asciiTheme="minorHAnsi" w:hAnsiTheme="minorHAnsi" w:cs="Arial"/>
            <w:color w:val="000000" w:themeColor="text1"/>
            <w:sz w:val="32"/>
            <w:szCs w:val="32"/>
            <w:u w:val="none"/>
            <w:shd w:val="clear" w:color="auto" w:fill="FFFFFF"/>
          </w:rPr>
          <w:t>mental illness</w:t>
        </w:r>
      </w:hyperlink>
      <w:r w:rsidR="00E9217A" w:rsidRPr="00CF0DD9">
        <w:rPr>
          <w:rFonts w:asciiTheme="minorHAnsi" w:hAnsiTheme="minorHAnsi" w:cs="Arial"/>
          <w:color w:val="000000" w:themeColor="text1"/>
          <w:sz w:val="32"/>
          <w:szCs w:val="32"/>
          <w:shd w:val="clear" w:color="auto" w:fill="FFFFFF"/>
        </w:rPr>
        <w:t>. Individuals with bipolar disorder experience episodes of an elevated or agitated mood known as</w:t>
      </w:r>
      <w:r w:rsidR="00E9217A" w:rsidRPr="00CF0DD9">
        <w:rPr>
          <w:rStyle w:val="apple-converted-space"/>
          <w:rFonts w:asciiTheme="minorHAnsi" w:hAnsiTheme="minorHAnsi" w:cs="Arial"/>
          <w:color w:val="000000" w:themeColor="text1"/>
          <w:sz w:val="32"/>
          <w:szCs w:val="32"/>
          <w:shd w:val="clear" w:color="auto" w:fill="FFFFFF"/>
        </w:rPr>
        <w:t> </w:t>
      </w:r>
      <w:hyperlink r:id="rId22" w:tooltip="Mania" w:history="1">
        <w:r w:rsidR="00E9217A" w:rsidRPr="00CF0DD9">
          <w:rPr>
            <w:rStyle w:val="Hyperlink"/>
            <w:rFonts w:asciiTheme="minorHAnsi" w:hAnsiTheme="minorHAnsi" w:cs="Arial"/>
            <w:color w:val="000000" w:themeColor="text1"/>
            <w:sz w:val="32"/>
            <w:szCs w:val="32"/>
            <w:u w:val="none"/>
            <w:shd w:val="clear" w:color="auto" w:fill="FFFFFF"/>
          </w:rPr>
          <w:t>mania</w:t>
        </w:r>
      </w:hyperlink>
      <w:r w:rsidR="00E9217A" w:rsidRPr="00CF0DD9">
        <w:rPr>
          <w:rFonts w:asciiTheme="minorHAnsi" w:hAnsiTheme="minorHAnsi" w:cs="Arial"/>
          <w:color w:val="000000" w:themeColor="text1"/>
          <w:sz w:val="32"/>
          <w:szCs w:val="32"/>
          <w:shd w:val="clear" w:color="auto" w:fill="FFFFFF"/>
        </w:rPr>
        <w:t>, alternating with</w:t>
      </w:r>
      <w:r w:rsidR="00E9217A" w:rsidRPr="00CF0DD9">
        <w:rPr>
          <w:rStyle w:val="apple-converted-space"/>
          <w:rFonts w:asciiTheme="minorHAnsi" w:hAnsiTheme="minorHAnsi" w:cs="Arial"/>
          <w:color w:val="000000" w:themeColor="text1"/>
          <w:sz w:val="32"/>
          <w:szCs w:val="32"/>
          <w:shd w:val="clear" w:color="auto" w:fill="FFFFFF"/>
        </w:rPr>
        <w:t> </w:t>
      </w:r>
      <w:hyperlink r:id="rId23" w:tooltip="Major depressive episode" w:history="1">
        <w:r w:rsidR="00E9217A" w:rsidRPr="00CF0DD9">
          <w:rPr>
            <w:rStyle w:val="Hyperlink"/>
            <w:rFonts w:asciiTheme="minorHAnsi" w:hAnsiTheme="minorHAnsi" w:cs="Arial"/>
            <w:color w:val="000000" w:themeColor="text1"/>
            <w:sz w:val="32"/>
            <w:szCs w:val="32"/>
            <w:u w:val="none"/>
            <w:shd w:val="clear" w:color="auto" w:fill="FFFFFF"/>
          </w:rPr>
          <w:t>episodes of depression</w:t>
        </w:r>
      </w:hyperlink>
      <w:r w:rsidR="00E9217A" w:rsidRPr="00CF0DD9">
        <w:rPr>
          <w:rFonts w:asciiTheme="minorHAnsi" w:hAnsiTheme="minorHAnsi" w:cs="Arial"/>
          <w:color w:val="000000" w:themeColor="text1"/>
          <w:sz w:val="32"/>
          <w:szCs w:val="32"/>
          <w:shd w:val="clear" w:color="auto" w:fill="FFFFFF"/>
        </w:rPr>
        <w:t>. These episodes can impair the individual's ability to function in ordinary life. About 4% of people have bipolar disorder worldwide, a proportion that is consistent for men and women and across racial and ethnic groups. The cause is not clearly understood, but genetic and environmental risk factors are believed to play a role.</w:t>
      </w:r>
    </w:p>
    <w:p w:rsidR="008C1A0F" w:rsidRPr="00CF0DD9" w:rsidRDefault="008C1A0F"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0F3CA5" w:rsidRPr="00CF0DD9" w:rsidRDefault="000F3CA5"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8C1A0F" w:rsidRPr="00CF0DD9" w:rsidRDefault="008C1A0F" w:rsidP="008C1A0F">
      <w:pPr>
        <w:pStyle w:val="NormalWeb"/>
        <w:numPr>
          <w:ilvl w:val="0"/>
          <w:numId w:val="3"/>
        </w:numPr>
        <w:shd w:val="clear" w:color="auto" w:fill="FFFFFF"/>
        <w:spacing w:before="0" w:beforeAutospacing="0" w:after="0" w:afterAutospacing="0" w:line="270" w:lineRule="atLeast"/>
        <w:ind w:left="360"/>
        <w:textAlignment w:val="baseline"/>
        <w:rPr>
          <w:rFonts w:asciiTheme="minorHAnsi" w:hAnsiTheme="minorHAnsi" w:cs="Arial"/>
          <w:sz w:val="32"/>
          <w:szCs w:val="32"/>
        </w:rPr>
      </w:pPr>
      <w:r w:rsidRPr="00CF0DD9">
        <w:rPr>
          <w:rFonts w:asciiTheme="minorHAnsi" w:hAnsiTheme="minorHAnsi" w:cs="Arial"/>
          <w:bCs/>
          <w:sz w:val="32"/>
          <w:szCs w:val="32"/>
          <w:bdr w:val="none" w:sz="0" w:space="0" w:color="auto" w:frame="1"/>
        </w:rPr>
        <w:t>Mood disorder due to a general medical condition.</w:t>
      </w:r>
      <w:r w:rsidRPr="00CF0DD9">
        <w:rPr>
          <w:rStyle w:val="apple-converted-space"/>
          <w:rFonts w:asciiTheme="minorHAnsi" w:hAnsiTheme="minorHAnsi" w:cs="Arial"/>
          <w:bCs/>
          <w:sz w:val="32"/>
          <w:szCs w:val="32"/>
          <w:bdr w:val="none" w:sz="0" w:space="0" w:color="auto" w:frame="1"/>
        </w:rPr>
        <w:t> </w:t>
      </w:r>
      <w:r w:rsidRPr="00CF0DD9">
        <w:rPr>
          <w:rFonts w:asciiTheme="minorHAnsi" w:hAnsiTheme="minorHAnsi" w:cs="Arial"/>
          <w:sz w:val="32"/>
          <w:szCs w:val="32"/>
        </w:rPr>
        <w:t>Many medical illnesses (including cancer, injuries, infections, and chronic medical illnesses) can trigger symptoms of depression.</w:t>
      </w:r>
    </w:p>
    <w:p w:rsidR="00011151" w:rsidRPr="00CF0DD9" w:rsidRDefault="00011151"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0F3CA5" w:rsidRPr="00CF0DD9" w:rsidRDefault="000F3CA5" w:rsidP="00011151">
      <w:pPr>
        <w:pStyle w:val="NormalWeb"/>
        <w:shd w:val="clear" w:color="auto" w:fill="FFFFFF"/>
        <w:spacing w:before="0" w:beforeAutospacing="0" w:after="0" w:afterAutospacing="0" w:line="270" w:lineRule="atLeast"/>
        <w:ind w:left="360"/>
        <w:textAlignment w:val="baseline"/>
        <w:rPr>
          <w:rFonts w:asciiTheme="minorHAnsi" w:hAnsiTheme="minorHAnsi" w:cs="Arial"/>
          <w:sz w:val="32"/>
          <w:szCs w:val="32"/>
        </w:rPr>
      </w:pPr>
    </w:p>
    <w:p w:rsidR="008C1A0F" w:rsidRPr="00CF0DD9" w:rsidRDefault="008C1A0F" w:rsidP="008C1A0F">
      <w:pPr>
        <w:pStyle w:val="NormalWeb"/>
        <w:numPr>
          <w:ilvl w:val="0"/>
          <w:numId w:val="3"/>
        </w:numPr>
        <w:shd w:val="clear" w:color="auto" w:fill="FFFFFF"/>
        <w:spacing w:before="0" w:beforeAutospacing="0" w:after="0" w:afterAutospacing="0" w:line="270" w:lineRule="atLeast"/>
        <w:ind w:left="360"/>
        <w:textAlignment w:val="baseline"/>
        <w:rPr>
          <w:rFonts w:asciiTheme="minorHAnsi" w:hAnsiTheme="minorHAnsi" w:cs="Arial"/>
          <w:sz w:val="32"/>
          <w:szCs w:val="32"/>
        </w:rPr>
      </w:pPr>
      <w:r w:rsidRPr="00CF0DD9">
        <w:rPr>
          <w:rFonts w:asciiTheme="minorHAnsi" w:hAnsiTheme="minorHAnsi" w:cs="Arial"/>
          <w:bCs/>
          <w:sz w:val="32"/>
          <w:szCs w:val="32"/>
          <w:bdr w:val="none" w:sz="0" w:space="0" w:color="auto" w:frame="1"/>
        </w:rPr>
        <w:t>Substance induced mood disorder.</w:t>
      </w:r>
      <w:r w:rsidRPr="00CF0DD9">
        <w:rPr>
          <w:rStyle w:val="apple-converted-space"/>
          <w:rFonts w:asciiTheme="minorHAnsi" w:hAnsiTheme="minorHAnsi" w:cs="Arial"/>
          <w:bCs/>
          <w:sz w:val="32"/>
          <w:szCs w:val="32"/>
          <w:bdr w:val="none" w:sz="0" w:space="0" w:color="auto" w:frame="1"/>
        </w:rPr>
        <w:t> </w:t>
      </w:r>
      <w:r w:rsidRPr="00CF0DD9">
        <w:rPr>
          <w:rFonts w:asciiTheme="minorHAnsi" w:hAnsiTheme="minorHAnsi" w:cs="Arial"/>
          <w:sz w:val="32"/>
          <w:szCs w:val="32"/>
        </w:rPr>
        <w:t xml:space="preserve">Symptoms of depression </w:t>
      </w:r>
      <w:r w:rsidR="003E365B" w:rsidRPr="00CF0DD9">
        <w:rPr>
          <w:rFonts w:asciiTheme="minorHAnsi" w:hAnsiTheme="minorHAnsi" w:cs="Arial"/>
          <w:sz w:val="32"/>
          <w:szCs w:val="32"/>
        </w:rPr>
        <w:t>that is</w:t>
      </w:r>
      <w:r w:rsidRPr="00CF0DD9">
        <w:rPr>
          <w:rFonts w:asciiTheme="minorHAnsi" w:hAnsiTheme="minorHAnsi" w:cs="Arial"/>
          <w:sz w:val="32"/>
          <w:szCs w:val="32"/>
        </w:rPr>
        <w:t xml:space="preserve"> due to the effects of medication, drug abuse, exposure to toxins, or other forms of treatment.</w:t>
      </w:r>
    </w:p>
    <w:p w:rsidR="00E42181" w:rsidRPr="00CF0DD9" w:rsidRDefault="00E42181" w:rsidP="00CE64A2">
      <w:pPr>
        <w:rPr>
          <w:sz w:val="44"/>
          <w:szCs w:val="44"/>
        </w:rPr>
      </w:pPr>
    </w:p>
    <w:p w:rsidR="00CE64A2" w:rsidRPr="00CF0DD9" w:rsidRDefault="00CE64A2" w:rsidP="00CE64A2">
      <w:pPr>
        <w:rPr>
          <w:sz w:val="56"/>
          <w:szCs w:val="56"/>
        </w:rPr>
      </w:pPr>
      <w:r w:rsidRPr="00CF0DD9">
        <w:rPr>
          <w:sz w:val="56"/>
          <w:szCs w:val="56"/>
        </w:rPr>
        <w:t>Treatments of mood disorder</w:t>
      </w:r>
    </w:p>
    <w:p w:rsidR="001E24F5" w:rsidRPr="00CF0DD9" w:rsidRDefault="001E24F5" w:rsidP="001E24F5">
      <w:pPr>
        <w:pStyle w:val="NormalWeb"/>
        <w:shd w:val="clear" w:color="auto" w:fill="FFFFFF"/>
        <w:spacing w:before="240" w:beforeAutospacing="0" w:after="240" w:afterAutospacing="0" w:line="270" w:lineRule="atLeast"/>
        <w:textAlignment w:val="baseline"/>
        <w:rPr>
          <w:rFonts w:asciiTheme="minorHAnsi" w:hAnsiTheme="minorHAnsi" w:cs="Arial"/>
          <w:sz w:val="32"/>
          <w:szCs w:val="32"/>
        </w:rPr>
      </w:pPr>
      <w:r w:rsidRPr="00CF0DD9">
        <w:rPr>
          <w:rFonts w:asciiTheme="minorHAnsi" w:hAnsiTheme="minorHAnsi" w:cs="Arial"/>
          <w:sz w:val="32"/>
          <w:szCs w:val="32"/>
        </w:rPr>
        <w:t>Specific treatment for mood disorders will be determined by your health care provider based on:</w:t>
      </w:r>
    </w:p>
    <w:p w:rsidR="001E24F5" w:rsidRPr="00CF0DD9" w:rsidRDefault="00F916C7"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 xml:space="preserve">Patient's </w:t>
      </w:r>
      <w:r w:rsidR="001E24F5" w:rsidRPr="00CF0DD9">
        <w:rPr>
          <w:rFonts w:asciiTheme="minorHAnsi" w:hAnsiTheme="minorHAnsi" w:cs="Arial"/>
          <w:sz w:val="32"/>
          <w:szCs w:val="32"/>
        </w:rPr>
        <w:t xml:space="preserve"> age, overall health, and medical history</w:t>
      </w:r>
    </w:p>
    <w:p w:rsidR="001E24F5" w:rsidRPr="00CF0DD9" w:rsidRDefault="001E24F5"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Extent of the condition</w:t>
      </w:r>
    </w:p>
    <w:p w:rsidR="001E24F5" w:rsidRPr="00CF0DD9" w:rsidRDefault="001E24F5"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type of mood disorder</w:t>
      </w:r>
    </w:p>
    <w:p w:rsidR="001E24F5" w:rsidRPr="00CF0DD9" w:rsidRDefault="00F916C7"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Patient's</w:t>
      </w:r>
      <w:r w:rsidR="001E24F5" w:rsidRPr="00CF0DD9">
        <w:rPr>
          <w:rFonts w:asciiTheme="minorHAnsi" w:hAnsiTheme="minorHAnsi" w:cs="Arial"/>
          <w:sz w:val="32"/>
          <w:szCs w:val="32"/>
        </w:rPr>
        <w:t xml:space="preserve"> tolerance for specific medications, procedures, or therapies</w:t>
      </w:r>
    </w:p>
    <w:p w:rsidR="001E24F5" w:rsidRPr="00CF0DD9" w:rsidRDefault="001E24F5"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Expectations for the course of the condition</w:t>
      </w:r>
    </w:p>
    <w:p w:rsidR="001E24F5" w:rsidRPr="00CF0DD9" w:rsidRDefault="00F916C7" w:rsidP="001E24F5">
      <w:pPr>
        <w:pStyle w:val="NormalWeb"/>
        <w:numPr>
          <w:ilvl w:val="0"/>
          <w:numId w:val="5"/>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Patient's</w:t>
      </w:r>
      <w:r w:rsidR="001E24F5" w:rsidRPr="00CF0DD9">
        <w:rPr>
          <w:rFonts w:asciiTheme="minorHAnsi" w:hAnsiTheme="minorHAnsi" w:cs="Arial"/>
          <w:sz w:val="32"/>
          <w:szCs w:val="32"/>
        </w:rPr>
        <w:t xml:space="preserve"> opinion or preference</w:t>
      </w:r>
    </w:p>
    <w:p w:rsidR="001E24F5" w:rsidRPr="00CF0DD9" w:rsidRDefault="001E24F5" w:rsidP="001E24F5">
      <w:pPr>
        <w:pStyle w:val="NormalWeb"/>
        <w:shd w:val="clear" w:color="auto" w:fill="FFFFFF"/>
        <w:spacing w:before="240" w:beforeAutospacing="0" w:after="240" w:afterAutospacing="0" w:line="270" w:lineRule="atLeast"/>
        <w:textAlignment w:val="baseline"/>
        <w:rPr>
          <w:rFonts w:asciiTheme="minorHAnsi" w:hAnsiTheme="minorHAnsi" w:cs="Arial"/>
          <w:sz w:val="32"/>
          <w:szCs w:val="32"/>
        </w:rPr>
      </w:pPr>
      <w:r w:rsidRPr="00CF0DD9">
        <w:rPr>
          <w:rFonts w:asciiTheme="minorHAnsi" w:hAnsiTheme="minorHAnsi" w:cs="Arial"/>
          <w:sz w:val="32"/>
          <w:szCs w:val="32"/>
        </w:rPr>
        <w:t>Mood disorders can often be effectively treated. Treatment should always be based on a comprehensive evaluation. Treatment may include one, or more, of the following:</w:t>
      </w:r>
    </w:p>
    <w:p w:rsidR="001E24F5" w:rsidRPr="00CF0DD9" w:rsidRDefault="001E24F5" w:rsidP="001E24F5">
      <w:pPr>
        <w:pStyle w:val="NormalWeb"/>
        <w:numPr>
          <w:ilvl w:val="0"/>
          <w:numId w:val="6"/>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lastRenderedPageBreak/>
        <w:t>Antidepressant medications (especially when combined with psychotherapy has shown to be very effective in the treatment of depression)</w:t>
      </w:r>
    </w:p>
    <w:p w:rsidR="001E24F5" w:rsidRPr="00CF0DD9" w:rsidRDefault="001E24F5" w:rsidP="001E24F5">
      <w:pPr>
        <w:pStyle w:val="NormalWeb"/>
        <w:numPr>
          <w:ilvl w:val="0"/>
          <w:numId w:val="6"/>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Psychotherapy (most often cognitive-behavioral and/or interpersonal therapy that is focused on changing the individual's distorted views of himself or herself and the environment around him or her, working through difficult relationships, and identifying stressors in the environment and how to avoid them)</w:t>
      </w:r>
    </w:p>
    <w:p w:rsidR="001E24F5" w:rsidRPr="00CF0DD9" w:rsidRDefault="001E24F5" w:rsidP="001E24F5">
      <w:pPr>
        <w:pStyle w:val="NormalWeb"/>
        <w:numPr>
          <w:ilvl w:val="0"/>
          <w:numId w:val="6"/>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Family therapy</w:t>
      </w:r>
    </w:p>
    <w:p w:rsidR="001E24F5" w:rsidRPr="00CF0DD9" w:rsidRDefault="001E24F5" w:rsidP="001E24F5">
      <w:pPr>
        <w:pStyle w:val="NormalWeb"/>
        <w:numPr>
          <w:ilvl w:val="0"/>
          <w:numId w:val="6"/>
        </w:numPr>
        <w:shd w:val="clear" w:color="auto" w:fill="FFFFFF"/>
        <w:spacing w:before="240" w:beforeAutospacing="0" w:after="240" w:afterAutospacing="0" w:line="270" w:lineRule="atLeast"/>
        <w:ind w:left="360"/>
        <w:textAlignment w:val="baseline"/>
        <w:rPr>
          <w:rFonts w:asciiTheme="minorHAnsi" w:hAnsiTheme="minorHAnsi" w:cs="Arial"/>
          <w:sz w:val="32"/>
          <w:szCs w:val="32"/>
        </w:rPr>
      </w:pPr>
      <w:r w:rsidRPr="00CF0DD9">
        <w:rPr>
          <w:rFonts w:asciiTheme="minorHAnsi" w:hAnsiTheme="minorHAnsi" w:cs="Arial"/>
          <w:sz w:val="32"/>
          <w:szCs w:val="32"/>
        </w:rPr>
        <w:t>Somatic therapies, such as electroconvulsive therapy and transcranial stimulation </w:t>
      </w:r>
    </w:p>
    <w:p w:rsidR="001E24F5" w:rsidRPr="00CF0DD9" w:rsidRDefault="001E24F5" w:rsidP="001E24F5">
      <w:pPr>
        <w:pStyle w:val="NormalWeb"/>
        <w:shd w:val="clear" w:color="auto" w:fill="FFFFFF"/>
        <w:spacing w:before="240" w:beforeAutospacing="0" w:after="240" w:afterAutospacing="0" w:line="270" w:lineRule="atLeast"/>
        <w:textAlignment w:val="baseline"/>
        <w:rPr>
          <w:rFonts w:asciiTheme="minorHAnsi" w:hAnsiTheme="minorHAnsi" w:cs="Arial"/>
          <w:sz w:val="28"/>
          <w:szCs w:val="28"/>
        </w:rPr>
      </w:pPr>
      <w:r w:rsidRPr="00CF0DD9">
        <w:rPr>
          <w:rFonts w:asciiTheme="minorHAnsi" w:hAnsiTheme="minorHAnsi" w:cs="Arial"/>
          <w:sz w:val="32"/>
          <w:szCs w:val="32"/>
        </w:rPr>
        <w:t>Families play a vital supportive role in any treatment process</w:t>
      </w:r>
      <w:r w:rsidRPr="00CF0DD9">
        <w:rPr>
          <w:rFonts w:asciiTheme="minorHAnsi" w:hAnsiTheme="minorHAnsi" w:cs="Arial"/>
          <w:sz w:val="28"/>
          <w:szCs w:val="28"/>
        </w:rPr>
        <w:t>.</w:t>
      </w:r>
    </w:p>
    <w:p w:rsidR="001E24F5" w:rsidRPr="00CF0DD9" w:rsidRDefault="001E24F5" w:rsidP="00CE64A2">
      <w:pPr>
        <w:rPr>
          <w:rFonts w:cs="Arial"/>
          <w:color w:val="000000" w:themeColor="text1"/>
          <w:sz w:val="28"/>
          <w:szCs w:val="28"/>
        </w:rPr>
      </w:pPr>
    </w:p>
    <w:p w:rsidR="00E9217A" w:rsidRPr="00CF0DD9" w:rsidRDefault="00E9217A" w:rsidP="00E9217A">
      <w:pPr>
        <w:rPr>
          <w:rFonts w:cs="Arial"/>
          <w:color w:val="000000" w:themeColor="text1"/>
          <w:sz w:val="56"/>
          <w:szCs w:val="56"/>
        </w:rPr>
      </w:pPr>
      <w:r w:rsidRPr="00CF0DD9">
        <w:rPr>
          <w:rFonts w:cs="Arial"/>
          <w:color w:val="000000" w:themeColor="text1"/>
          <w:sz w:val="56"/>
          <w:szCs w:val="56"/>
        </w:rPr>
        <w:t>Medication for Mood disorder</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4" w:history="1">
        <w:r w:rsidR="00E9217A" w:rsidRPr="00CF0DD9">
          <w:rPr>
            <w:rStyle w:val="Hyperlink"/>
            <w:rFonts w:cs="Arial"/>
            <w:b/>
            <w:color w:val="000000" w:themeColor="text1"/>
            <w:sz w:val="32"/>
            <w:szCs w:val="32"/>
            <w:u w:val="none"/>
          </w:rPr>
          <w:t>Abilify IM</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Style w:val="cmword"/>
          <w:rFonts w:asciiTheme="minorHAnsi" w:hAnsiTheme="minorHAnsi" w:cs="Arial"/>
          <w:color w:val="000000" w:themeColor="text1"/>
          <w:sz w:val="32"/>
          <w:szCs w:val="32"/>
        </w:rPr>
        <w:t>Aripiprazole injection</w:t>
      </w:r>
      <w:r w:rsidRPr="00CF0DD9">
        <w:rPr>
          <w:rStyle w:val="apple-converted-space"/>
          <w:rFonts w:asciiTheme="minorHAnsi" w:hAnsiTheme="minorHAnsi" w:cs="Arial"/>
          <w:color w:val="000000" w:themeColor="text1"/>
          <w:sz w:val="32"/>
          <w:szCs w:val="32"/>
        </w:rPr>
        <w:t> </w:t>
      </w:r>
      <w:r w:rsidRPr="00CF0DD9">
        <w:rPr>
          <w:rFonts w:asciiTheme="minorHAnsi" w:hAnsiTheme="minorHAnsi" w:cs="Arial"/>
          <w:color w:val="000000" w:themeColor="text1"/>
          <w:sz w:val="32"/>
          <w:szCs w:val="32"/>
        </w:rPr>
        <w:t>is used for the short-term treatment of agitation that occurs with certain mental/mood disorders (e.g., schizophrenia, bipolar disorder). It is given by injection when quick relief of your symptoms is needed or when you are unable to take the medication by mouth. When you are able to take medications by mouth, your doctor will change this medication to a form that can be taken by mouth.</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5" w:history="1">
        <w:r w:rsidR="00E9217A" w:rsidRPr="00CF0DD9">
          <w:rPr>
            <w:rStyle w:val="Hyperlink"/>
            <w:rFonts w:cs="Arial"/>
            <w:b/>
            <w:color w:val="000000" w:themeColor="text1"/>
            <w:sz w:val="32"/>
            <w:szCs w:val="32"/>
            <w:u w:val="none"/>
          </w:rPr>
          <w:t>Aripiprazole IM</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 xml:space="preserve">Aripiprazole injection is used for the short-term treatment of agitation that occurs with certain mental/mood disorders (e.g., schizophrenia, bipolar disorder). It is given by injection when quick relief of your </w:t>
      </w:r>
      <w:r w:rsidRPr="00CF0DD9">
        <w:rPr>
          <w:rFonts w:asciiTheme="minorHAnsi" w:hAnsiTheme="minorHAnsi" w:cs="Arial"/>
          <w:color w:val="000000" w:themeColor="text1"/>
          <w:sz w:val="32"/>
          <w:szCs w:val="32"/>
        </w:rPr>
        <w:lastRenderedPageBreak/>
        <w:t>symptoms is needed or when you are unable to take the medication by mouth. When you are able to take medications by mouth, your doctor will change this medication to a form that can be taken by mouth.</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6" w:history="1">
        <w:r w:rsidR="00E9217A" w:rsidRPr="00CF0DD9">
          <w:rPr>
            <w:rStyle w:val="Hyperlink"/>
            <w:rFonts w:cs="Arial"/>
            <w:b/>
            <w:color w:val="000000" w:themeColor="text1"/>
            <w:sz w:val="32"/>
            <w:szCs w:val="32"/>
            <w:u w:val="none"/>
          </w:rPr>
          <w:t>Depakene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seizure disorders, mental/mood conditions (such as manic phase of bipolar disorder), and to prevent migraine headaches. It works by restoring the balance of certain natural substances (neurotransmitters) in the brain.</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7" w:history="1">
        <w:r w:rsidR="00E9217A" w:rsidRPr="00CF0DD9">
          <w:rPr>
            <w:rStyle w:val="Hyperlink"/>
            <w:rFonts w:cs="Arial"/>
            <w:b/>
            <w:color w:val="000000" w:themeColor="text1"/>
            <w:sz w:val="32"/>
            <w:szCs w:val="32"/>
            <w:u w:val="none"/>
          </w:rPr>
          <w:t>Depakote ER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seizure disorders, mental/mood conditions (such as manic phase of bipolar disorder), and to prevent migraine headaches. It works by restoring the balance of certain natural substances (neurotransmitters) in the brain.</w:t>
      </w:r>
    </w:p>
    <w:p w:rsidR="00C847C3" w:rsidRPr="00CF0DD9" w:rsidRDefault="00C847C3" w:rsidP="00C847C3">
      <w:pPr>
        <w:shd w:val="clear" w:color="auto" w:fill="FFFFFF"/>
        <w:spacing w:beforeAutospacing="1" w:after="0" w:afterAutospacing="1" w:line="240" w:lineRule="auto"/>
        <w:rPr>
          <w:rFonts w:cs="Arial"/>
          <w:b/>
          <w:color w:val="000000" w:themeColor="text1"/>
          <w:sz w:val="32"/>
          <w:szCs w:val="32"/>
        </w:rPr>
      </w:pP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8" w:history="1">
        <w:r w:rsidR="00E9217A" w:rsidRPr="00CF0DD9">
          <w:rPr>
            <w:rStyle w:val="Hyperlink"/>
            <w:rFonts w:cs="Arial"/>
            <w:b/>
            <w:color w:val="000000" w:themeColor="text1"/>
            <w:sz w:val="32"/>
            <w:szCs w:val="32"/>
            <w:u w:val="none"/>
          </w:rPr>
          <w:t>Depakote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seizure disorders, certain psychiatric conditions (manic phase of bipolar disorder), and to prevent migraine headaches. It works by restoring the balance of certain natural substances (neurotransmitters) in the brain.</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29" w:history="1">
        <w:r w:rsidR="00E9217A" w:rsidRPr="00CF0DD9">
          <w:rPr>
            <w:rStyle w:val="Hyperlink"/>
            <w:rFonts w:cs="Arial"/>
            <w:b/>
            <w:color w:val="000000" w:themeColor="text1"/>
            <w:sz w:val="32"/>
            <w:szCs w:val="32"/>
            <w:u w:val="none"/>
          </w:rPr>
          <w:t>Depakote Sprinkles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seizure disorders, mental/mood conditions (such as manic phase of bipolar disorder), and to prevent migraine headaches. It works by restoring the balance of certain natural substances (neurotransmitters) in the brain.</w:t>
      </w:r>
    </w:p>
    <w:p w:rsidR="007E148A" w:rsidRPr="00CF0DD9" w:rsidRDefault="007E148A" w:rsidP="007E148A">
      <w:pPr>
        <w:shd w:val="clear" w:color="auto" w:fill="FFFFFF"/>
        <w:spacing w:beforeAutospacing="1" w:after="0" w:afterAutospacing="1" w:line="240" w:lineRule="auto"/>
        <w:rPr>
          <w:rFonts w:cs="Arial"/>
          <w:b/>
          <w:color w:val="000000" w:themeColor="text1"/>
          <w:sz w:val="32"/>
          <w:szCs w:val="32"/>
        </w:rPr>
      </w:pPr>
    </w:p>
    <w:p w:rsidR="007E148A" w:rsidRPr="00CF0DD9" w:rsidRDefault="007E148A" w:rsidP="007E148A">
      <w:pPr>
        <w:shd w:val="clear" w:color="auto" w:fill="FFFFFF"/>
        <w:spacing w:beforeAutospacing="1" w:after="0" w:afterAutospacing="1" w:line="240" w:lineRule="auto"/>
        <w:rPr>
          <w:rFonts w:cs="Arial"/>
          <w:b/>
          <w:color w:val="000000" w:themeColor="text1"/>
          <w:sz w:val="32"/>
          <w:szCs w:val="32"/>
        </w:rPr>
      </w:pPr>
    </w:p>
    <w:p w:rsidR="007E148A" w:rsidRPr="00CF0DD9" w:rsidRDefault="007E148A" w:rsidP="007E148A">
      <w:pPr>
        <w:shd w:val="clear" w:color="auto" w:fill="FFFFFF"/>
        <w:spacing w:beforeAutospacing="1" w:after="0" w:afterAutospacing="1" w:line="240" w:lineRule="auto"/>
        <w:rPr>
          <w:rFonts w:cs="Arial"/>
          <w:b/>
          <w:color w:val="000000" w:themeColor="text1"/>
          <w:sz w:val="32"/>
          <w:szCs w:val="32"/>
        </w:rPr>
      </w:pP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0" w:history="1">
        <w:r w:rsidR="00E9217A" w:rsidRPr="00CF0DD9">
          <w:rPr>
            <w:rStyle w:val="Hyperlink"/>
            <w:rFonts w:cs="Arial"/>
            <w:b/>
            <w:color w:val="000000" w:themeColor="text1"/>
            <w:sz w:val="32"/>
            <w:szCs w:val="32"/>
            <w:u w:val="none"/>
          </w:rPr>
          <w:t>Equetro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w:t>
      </w:r>
      <w:r w:rsidRPr="00CF0DD9">
        <w:rPr>
          <w:rStyle w:val="apple-converted-space"/>
          <w:rFonts w:asciiTheme="minorHAnsi" w:hAnsiTheme="minorHAnsi" w:cs="Arial"/>
          <w:color w:val="000000" w:themeColor="text1"/>
          <w:sz w:val="32"/>
          <w:szCs w:val="32"/>
        </w:rPr>
        <w:t> </w:t>
      </w:r>
      <w:r w:rsidRPr="00CF0DD9">
        <w:rPr>
          <w:rStyle w:val="cmword"/>
          <w:rFonts w:asciiTheme="minorHAnsi" w:hAnsiTheme="minorHAnsi" w:cs="Arial"/>
          <w:color w:val="000000" w:themeColor="text1"/>
          <w:sz w:val="32"/>
          <w:szCs w:val="32"/>
        </w:rPr>
        <w:t>acute manic episodes</w:t>
      </w:r>
      <w:r w:rsidRPr="00CF0DD9">
        <w:rPr>
          <w:rStyle w:val="apple-converted-space"/>
          <w:rFonts w:asciiTheme="minorHAnsi" w:hAnsiTheme="minorHAnsi" w:cs="Arial"/>
          <w:color w:val="000000" w:themeColor="text1"/>
          <w:sz w:val="32"/>
          <w:szCs w:val="32"/>
        </w:rPr>
        <w:t> </w:t>
      </w:r>
      <w:r w:rsidRPr="00CF0DD9">
        <w:rPr>
          <w:rFonts w:asciiTheme="minorHAnsi" w:hAnsiTheme="minorHAnsi" w:cs="Arial"/>
          <w:color w:val="000000" w:themeColor="text1"/>
          <w:sz w:val="32"/>
          <w:szCs w:val="32"/>
        </w:rPr>
        <w:t>and mixed episodes (acute mania with depression) in people with bipolar disorder.</w:t>
      </w:r>
      <w:r w:rsidRPr="00CF0DD9">
        <w:rPr>
          <w:rStyle w:val="cmword"/>
          <w:rFonts w:asciiTheme="minorHAnsi" w:hAnsiTheme="minorHAnsi" w:cs="Arial"/>
          <w:color w:val="000000" w:themeColor="text1"/>
          <w:sz w:val="32"/>
          <w:szCs w:val="32"/>
        </w:rPr>
        <w:t>Carbamazepine works</w:t>
      </w:r>
      <w:r w:rsidRPr="00CF0DD9">
        <w:rPr>
          <w:rStyle w:val="apple-converted-space"/>
          <w:rFonts w:asciiTheme="minorHAnsi" w:hAnsiTheme="minorHAnsi" w:cs="Arial"/>
          <w:color w:val="000000" w:themeColor="text1"/>
          <w:sz w:val="32"/>
          <w:szCs w:val="32"/>
        </w:rPr>
        <w:t> </w:t>
      </w:r>
      <w:r w:rsidRPr="00CF0DD9">
        <w:rPr>
          <w:rFonts w:asciiTheme="minorHAnsi" w:hAnsiTheme="minorHAnsi" w:cs="Arial"/>
          <w:color w:val="000000" w:themeColor="text1"/>
          <w:sz w:val="32"/>
          <w:szCs w:val="32"/>
        </w:rPr>
        <w:t>by reducing excessive nerve signals in the brain and restoring the normal balance of nerve activity. It also works to stabilize the mood and reduce extremes in behavior.</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1" w:history="1">
        <w:r w:rsidR="00E9217A" w:rsidRPr="00CF0DD9">
          <w:rPr>
            <w:rStyle w:val="Hyperlink"/>
            <w:rFonts w:cs="Arial"/>
            <w:b/>
            <w:color w:val="000000" w:themeColor="text1"/>
            <w:sz w:val="32"/>
            <w:szCs w:val="32"/>
            <w:u w:val="none"/>
          </w:rPr>
          <w:t>Lamictal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Lamotrigine is used alone or with other medications to prevent and control seizures. It may also be used to help prevent the extreme mood swings of bipolar disorder in adults.</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2" w:history="1">
        <w:r w:rsidR="00E9217A" w:rsidRPr="00CF0DD9">
          <w:rPr>
            <w:rStyle w:val="Hyperlink"/>
            <w:rFonts w:cs="Arial"/>
            <w:b/>
            <w:color w:val="000000" w:themeColor="text1"/>
            <w:sz w:val="32"/>
            <w:szCs w:val="32"/>
            <w:u w:val="none"/>
          </w:rPr>
          <w:t>Lamictal Starter (Blue) Kit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Style w:val="cmword"/>
          <w:rFonts w:asciiTheme="minorHAnsi" w:hAnsiTheme="minorHAnsi" w:cs="Arial"/>
          <w:color w:val="000000" w:themeColor="text1"/>
          <w:sz w:val="32"/>
          <w:szCs w:val="32"/>
        </w:rPr>
        <w:t>Lamotrigine</w:t>
      </w:r>
      <w:r w:rsidRPr="00CF0DD9">
        <w:rPr>
          <w:rStyle w:val="apple-converted-space"/>
          <w:rFonts w:asciiTheme="minorHAnsi" w:hAnsiTheme="minorHAnsi" w:cs="Arial"/>
          <w:color w:val="000000" w:themeColor="text1"/>
          <w:sz w:val="32"/>
          <w:szCs w:val="32"/>
        </w:rPr>
        <w:t> </w:t>
      </w:r>
      <w:r w:rsidRPr="00CF0DD9">
        <w:rPr>
          <w:rFonts w:asciiTheme="minorHAnsi" w:hAnsiTheme="minorHAnsi" w:cs="Arial"/>
          <w:color w:val="000000" w:themeColor="text1"/>
          <w:sz w:val="32"/>
          <w:szCs w:val="32"/>
        </w:rPr>
        <w:t>is used alone or with other medications to prevent and control seizures. It may also be used to help prevent the extreme mood swings of bipolar disorder in adults.</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3" w:history="1">
        <w:r w:rsidR="00E9217A" w:rsidRPr="00CF0DD9">
          <w:rPr>
            <w:rStyle w:val="Hyperlink"/>
            <w:rFonts w:cs="Arial"/>
            <w:b/>
            <w:color w:val="000000" w:themeColor="text1"/>
            <w:sz w:val="32"/>
            <w:szCs w:val="32"/>
            <w:u w:val="none"/>
          </w:rPr>
          <w:t>Lamictal Starter (Green) Kit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Lamotrigine is used alone or with other medications to prevent and control seizures. It may also be used to help prevent the extreme mood swings of bipolar disorder in adults.</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4" w:history="1">
        <w:r w:rsidR="00E9217A" w:rsidRPr="00CF0DD9">
          <w:rPr>
            <w:rStyle w:val="Hyperlink"/>
            <w:rFonts w:cs="Arial"/>
            <w:b/>
            <w:color w:val="000000" w:themeColor="text1"/>
            <w:sz w:val="32"/>
            <w:szCs w:val="32"/>
            <w:u w:val="none"/>
          </w:rPr>
          <w:t>Lamictal Starter (Orange) Kit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Lamotrigine is used alone or with other medications to prevent and control seizures. It may also be used to help prevent the extreme</w:t>
      </w:r>
      <w:r w:rsidRPr="00CF0DD9">
        <w:rPr>
          <w:rStyle w:val="apple-converted-space"/>
          <w:rFonts w:asciiTheme="minorHAnsi" w:hAnsiTheme="minorHAnsi" w:cs="Arial"/>
          <w:color w:val="000000" w:themeColor="text1"/>
          <w:sz w:val="32"/>
          <w:szCs w:val="32"/>
        </w:rPr>
        <w:t> </w:t>
      </w:r>
      <w:r w:rsidRPr="00CF0DD9">
        <w:rPr>
          <w:rStyle w:val="cmword"/>
          <w:rFonts w:asciiTheme="minorHAnsi" w:hAnsiTheme="minorHAnsi" w:cs="Arial"/>
          <w:color w:val="000000" w:themeColor="text1"/>
          <w:sz w:val="32"/>
          <w:szCs w:val="32"/>
        </w:rPr>
        <w:t>mood swings</w:t>
      </w:r>
      <w:r w:rsidRPr="00CF0DD9">
        <w:rPr>
          <w:rStyle w:val="apple-converted-space"/>
          <w:rFonts w:asciiTheme="minorHAnsi" w:hAnsiTheme="minorHAnsi" w:cs="Arial"/>
          <w:color w:val="000000" w:themeColor="text1"/>
          <w:sz w:val="32"/>
          <w:szCs w:val="32"/>
        </w:rPr>
        <w:t> </w:t>
      </w:r>
      <w:r w:rsidRPr="00CF0DD9">
        <w:rPr>
          <w:rFonts w:asciiTheme="minorHAnsi" w:hAnsiTheme="minorHAnsi" w:cs="Arial"/>
          <w:color w:val="000000" w:themeColor="text1"/>
          <w:sz w:val="32"/>
          <w:szCs w:val="32"/>
        </w:rPr>
        <w:t>of bipolar disorder in adults.</w:t>
      </w:r>
    </w:p>
    <w:p w:rsidR="00E9217A" w:rsidRPr="00CF0DD9" w:rsidRDefault="00997E24" w:rsidP="00C847C3">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5" w:history="1">
        <w:r w:rsidR="00E9217A" w:rsidRPr="00CF0DD9">
          <w:rPr>
            <w:rStyle w:val="Hyperlink"/>
            <w:rFonts w:cs="Arial"/>
            <w:b/>
            <w:color w:val="000000" w:themeColor="text1"/>
            <w:sz w:val="32"/>
            <w:szCs w:val="32"/>
            <w:u w:val="none"/>
          </w:rPr>
          <w:t>Lithium Carbonate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manic-depressive disorder (bipolar disorder). It works to stabilize the mood and reduce extremes in behavior by restoring the balance of certain natural substances (neurotransmitters) in the brain.</w:t>
      </w:r>
    </w:p>
    <w:p w:rsidR="007E148A" w:rsidRPr="00CF0DD9" w:rsidRDefault="007E148A" w:rsidP="007E148A">
      <w:pPr>
        <w:shd w:val="clear" w:color="auto" w:fill="FFFFFF"/>
        <w:spacing w:beforeAutospacing="1" w:after="0" w:afterAutospacing="1" w:line="240" w:lineRule="auto"/>
        <w:rPr>
          <w:rFonts w:cs="Arial"/>
          <w:b/>
          <w:color w:val="000000" w:themeColor="text1"/>
          <w:sz w:val="32"/>
          <w:szCs w:val="32"/>
        </w:rPr>
      </w:pP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6" w:history="1">
        <w:r w:rsidR="00E9217A" w:rsidRPr="00CF0DD9">
          <w:rPr>
            <w:rStyle w:val="Hyperlink"/>
            <w:rFonts w:cs="Arial"/>
            <w:b/>
            <w:color w:val="000000" w:themeColor="text1"/>
            <w:sz w:val="32"/>
            <w:szCs w:val="32"/>
            <w:u w:val="none"/>
          </w:rPr>
          <w:t>Lithium Citrate Oral</w:t>
        </w:r>
      </w:hyperlink>
    </w:p>
    <w:p w:rsidR="00E9217A" w:rsidRPr="00CF0DD9" w:rsidRDefault="00E9217A" w:rsidP="00E9217A">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manic-depressive disorder (bipolar disorder). It works to stabilize the mood and reduce extremes in behavior by restoring the balance of certain natural substances (neurotransmitters) in the brain.</w:t>
      </w:r>
    </w:p>
    <w:p w:rsidR="00E9217A" w:rsidRPr="00CF0DD9" w:rsidRDefault="00997E24" w:rsidP="00E9217A">
      <w:pPr>
        <w:numPr>
          <w:ilvl w:val="1"/>
          <w:numId w:val="7"/>
        </w:numPr>
        <w:shd w:val="clear" w:color="auto" w:fill="FFFFFF"/>
        <w:spacing w:beforeAutospacing="1" w:after="0" w:afterAutospacing="1" w:line="240" w:lineRule="auto"/>
        <w:ind w:left="0"/>
        <w:rPr>
          <w:rFonts w:cs="Arial"/>
          <w:b/>
          <w:color w:val="000000" w:themeColor="text1"/>
          <w:sz w:val="32"/>
          <w:szCs w:val="32"/>
        </w:rPr>
      </w:pPr>
      <w:hyperlink r:id="rId37" w:history="1">
        <w:r w:rsidR="00E9217A" w:rsidRPr="00CF0DD9">
          <w:rPr>
            <w:rStyle w:val="Hyperlink"/>
            <w:rFonts w:cs="Arial"/>
            <w:b/>
            <w:color w:val="000000" w:themeColor="text1"/>
            <w:sz w:val="32"/>
            <w:szCs w:val="32"/>
            <w:u w:val="none"/>
          </w:rPr>
          <w:t>Seroquel Oral</w:t>
        </w:r>
      </w:hyperlink>
    </w:p>
    <w:p w:rsidR="00CF0DD9" w:rsidRDefault="00E9217A" w:rsidP="00CF0DD9">
      <w:pPr>
        <w:pStyle w:val="basefont"/>
        <w:shd w:val="clear" w:color="auto" w:fill="FFFFFF"/>
        <w:spacing w:before="0" w:beforeAutospacing="0" w:after="0" w:afterAutospacing="0"/>
        <w:rPr>
          <w:rFonts w:asciiTheme="minorHAnsi" w:hAnsiTheme="minorHAnsi" w:cs="Arial"/>
          <w:color w:val="000000" w:themeColor="text1"/>
          <w:sz w:val="32"/>
          <w:szCs w:val="32"/>
        </w:rPr>
      </w:pPr>
      <w:r w:rsidRPr="00CF0DD9">
        <w:rPr>
          <w:rFonts w:asciiTheme="minorHAnsi" w:hAnsiTheme="minorHAnsi" w:cs="Arial"/>
          <w:color w:val="000000" w:themeColor="text1"/>
          <w:sz w:val="32"/>
          <w:szCs w:val="32"/>
        </w:rPr>
        <w:t>This medication is used to treat certain mental/mood conditions (including bipolar disorder, schizophrenia). Quetiapine is known as an anti-psychotic drug (atypical type). It works by helping to restore the balance of certain natural substances (neurotransmitters) in the brain.</w:t>
      </w:r>
    </w:p>
    <w:p w:rsidR="003E365B" w:rsidRDefault="003E365B" w:rsidP="00CF0DD9">
      <w:pPr>
        <w:pStyle w:val="basefont"/>
        <w:shd w:val="clear" w:color="auto" w:fill="FFFFFF"/>
        <w:spacing w:before="0" w:beforeAutospacing="0" w:after="0" w:afterAutospacing="0"/>
        <w:jc w:val="center"/>
        <w:rPr>
          <w:rFonts w:asciiTheme="minorHAnsi" w:hAnsiTheme="minorHAnsi"/>
          <w:sz w:val="96"/>
          <w:szCs w:val="96"/>
          <w:shd w:val="clear" w:color="auto" w:fill="FFFFFF"/>
        </w:rPr>
      </w:pPr>
    </w:p>
    <w:p w:rsidR="003E365B" w:rsidRDefault="003E365B" w:rsidP="00CF0DD9">
      <w:pPr>
        <w:pStyle w:val="basefont"/>
        <w:shd w:val="clear" w:color="auto" w:fill="FFFFFF"/>
        <w:spacing w:before="0" w:beforeAutospacing="0" w:after="0" w:afterAutospacing="0"/>
        <w:jc w:val="center"/>
        <w:rPr>
          <w:rFonts w:asciiTheme="minorHAnsi" w:hAnsiTheme="minorHAnsi"/>
          <w:sz w:val="96"/>
          <w:szCs w:val="96"/>
          <w:shd w:val="clear" w:color="auto" w:fill="FFFFFF"/>
        </w:rPr>
      </w:pPr>
    </w:p>
    <w:p w:rsidR="00C71977" w:rsidRPr="00CF0DD9" w:rsidRDefault="00C71977" w:rsidP="00CF0DD9">
      <w:pPr>
        <w:pStyle w:val="basefont"/>
        <w:shd w:val="clear" w:color="auto" w:fill="FFFFFF"/>
        <w:spacing w:before="0" w:beforeAutospacing="0" w:after="0" w:afterAutospacing="0"/>
        <w:jc w:val="center"/>
        <w:rPr>
          <w:rFonts w:asciiTheme="minorHAnsi" w:hAnsiTheme="minorHAnsi" w:cs="Arial"/>
          <w:color w:val="000000" w:themeColor="text1"/>
          <w:sz w:val="32"/>
          <w:szCs w:val="32"/>
        </w:rPr>
      </w:pPr>
      <w:r w:rsidRPr="00CF0DD9">
        <w:rPr>
          <w:rFonts w:asciiTheme="minorHAnsi" w:hAnsiTheme="minorHAnsi"/>
          <w:sz w:val="96"/>
          <w:szCs w:val="96"/>
          <w:shd w:val="clear" w:color="auto" w:fill="FFFFFF"/>
        </w:rPr>
        <w:t>BIBLIOGRAPHY</w:t>
      </w:r>
    </w:p>
    <w:p w:rsidR="00C71977" w:rsidRPr="00CF0DD9" w:rsidRDefault="00C71977" w:rsidP="00C71977">
      <w:pPr>
        <w:jc w:val="center"/>
        <w:rPr>
          <w:sz w:val="96"/>
          <w:szCs w:val="96"/>
          <w:shd w:val="clear" w:color="auto" w:fill="FFFFFF"/>
        </w:rPr>
      </w:pPr>
    </w:p>
    <w:p w:rsidR="00C71977" w:rsidRPr="00CF0DD9" w:rsidRDefault="00C71977" w:rsidP="00C71977">
      <w:pPr>
        <w:pStyle w:val="ListParagraph"/>
        <w:numPr>
          <w:ilvl w:val="0"/>
          <w:numId w:val="31"/>
        </w:numPr>
        <w:rPr>
          <w:rFonts w:cs="Arial"/>
          <w:sz w:val="40"/>
          <w:szCs w:val="40"/>
        </w:rPr>
      </w:pPr>
      <w:r w:rsidRPr="00CF0DD9">
        <w:rPr>
          <w:rFonts w:cs="Arial"/>
          <w:sz w:val="40"/>
          <w:szCs w:val="40"/>
        </w:rPr>
        <w:lastRenderedPageBreak/>
        <w:t>www.localhealth.com</w:t>
      </w:r>
    </w:p>
    <w:p w:rsidR="00C71977" w:rsidRPr="00CF0DD9" w:rsidRDefault="00C71977" w:rsidP="00C71977">
      <w:pPr>
        <w:pStyle w:val="ListParagraph"/>
        <w:rPr>
          <w:sz w:val="40"/>
          <w:szCs w:val="40"/>
        </w:rPr>
      </w:pPr>
    </w:p>
    <w:p w:rsidR="00C71977" w:rsidRPr="00CF0DD9" w:rsidRDefault="00997E24" w:rsidP="00C71977">
      <w:pPr>
        <w:pStyle w:val="ListParagraph"/>
        <w:numPr>
          <w:ilvl w:val="0"/>
          <w:numId w:val="31"/>
        </w:numPr>
        <w:rPr>
          <w:sz w:val="40"/>
          <w:szCs w:val="40"/>
        </w:rPr>
      </w:pPr>
      <w:hyperlink r:id="rId38" w:tgtFrame="_blank" w:history="1">
        <w:r w:rsidR="00C71977" w:rsidRPr="00CF0DD9">
          <w:rPr>
            <w:rStyle w:val="Hyperlink"/>
            <w:rFonts w:cs="Arial"/>
            <w:color w:val="auto"/>
            <w:sz w:val="40"/>
            <w:szCs w:val="40"/>
            <w:u w:val="none"/>
            <w:shd w:val="clear" w:color="auto" w:fill="FFFFFF"/>
          </w:rPr>
          <w:t>www.healthcommunities.coml</w:t>
        </w:r>
      </w:hyperlink>
    </w:p>
    <w:p w:rsidR="00C71977" w:rsidRPr="00CF0DD9" w:rsidRDefault="00C71977" w:rsidP="00C71977">
      <w:pPr>
        <w:pStyle w:val="ListParagraph"/>
        <w:rPr>
          <w:sz w:val="40"/>
          <w:szCs w:val="40"/>
        </w:rPr>
      </w:pPr>
    </w:p>
    <w:p w:rsidR="00C71977" w:rsidRPr="00CF0DD9" w:rsidRDefault="00C71977" w:rsidP="00C71977">
      <w:pPr>
        <w:pStyle w:val="ListParagraph"/>
        <w:numPr>
          <w:ilvl w:val="0"/>
          <w:numId w:val="31"/>
        </w:numPr>
        <w:rPr>
          <w:rFonts w:cs="Arial"/>
          <w:sz w:val="40"/>
          <w:szCs w:val="40"/>
        </w:rPr>
      </w:pPr>
      <w:r w:rsidRPr="00CF0DD9">
        <w:rPr>
          <w:rFonts w:cs="Arial"/>
          <w:sz w:val="40"/>
          <w:szCs w:val="40"/>
        </w:rPr>
        <w:t>www.Wikipedia.com</w:t>
      </w:r>
    </w:p>
    <w:p w:rsidR="00C71977" w:rsidRPr="00CF0DD9" w:rsidRDefault="00C71977">
      <w:pPr>
        <w:rPr>
          <w:sz w:val="28"/>
          <w:szCs w:val="28"/>
        </w:rPr>
      </w:pPr>
    </w:p>
    <w:sectPr w:rsidR="00C71977" w:rsidRPr="00CF0DD9" w:rsidSect="00E1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EB"/>
    <w:multiLevelType w:val="hybridMultilevel"/>
    <w:tmpl w:val="646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0F6A"/>
    <w:multiLevelType w:val="hybridMultilevel"/>
    <w:tmpl w:val="176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619FC"/>
    <w:multiLevelType w:val="hybridMultilevel"/>
    <w:tmpl w:val="2A7E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77098"/>
    <w:multiLevelType w:val="hybridMultilevel"/>
    <w:tmpl w:val="680CF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F1C43"/>
    <w:multiLevelType w:val="hybridMultilevel"/>
    <w:tmpl w:val="DCE6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F7080"/>
    <w:multiLevelType w:val="hybridMultilevel"/>
    <w:tmpl w:val="438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32805"/>
    <w:multiLevelType w:val="multilevel"/>
    <w:tmpl w:val="007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4D3853"/>
    <w:multiLevelType w:val="multilevel"/>
    <w:tmpl w:val="083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262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635227"/>
    <w:multiLevelType w:val="hybridMultilevel"/>
    <w:tmpl w:val="BF0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03A85"/>
    <w:multiLevelType w:val="hybridMultilevel"/>
    <w:tmpl w:val="7F5EB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351B0"/>
    <w:multiLevelType w:val="hybridMultilevel"/>
    <w:tmpl w:val="3628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930C5"/>
    <w:multiLevelType w:val="hybridMultilevel"/>
    <w:tmpl w:val="66D42D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511083"/>
    <w:multiLevelType w:val="multilevel"/>
    <w:tmpl w:val="304A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853821"/>
    <w:multiLevelType w:val="hybridMultilevel"/>
    <w:tmpl w:val="FFC61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F64C4D"/>
    <w:multiLevelType w:val="hybridMultilevel"/>
    <w:tmpl w:val="F244AD8C"/>
    <w:lvl w:ilvl="0" w:tplc="799010E6">
      <w:start w:val="1"/>
      <w:numFmt w:val="bullet"/>
      <w:lvlText w:val=""/>
      <w:lvlJc w:val="left"/>
      <w:pPr>
        <w:tabs>
          <w:tab w:val="num" w:pos="720"/>
        </w:tabs>
        <w:ind w:left="720" w:hanging="360"/>
      </w:pPr>
      <w:rPr>
        <w:rFonts w:ascii="Wingdings" w:hAnsi="Wingdings" w:hint="default"/>
      </w:rPr>
    </w:lvl>
    <w:lvl w:ilvl="1" w:tplc="B254F6DC">
      <w:start w:val="1157"/>
      <w:numFmt w:val="bullet"/>
      <w:lvlText w:val=""/>
      <w:lvlJc w:val="left"/>
      <w:pPr>
        <w:tabs>
          <w:tab w:val="num" w:pos="1440"/>
        </w:tabs>
        <w:ind w:left="1440" w:hanging="360"/>
      </w:pPr>
      <w:rPr>
        <w:rFonts w:ascii="Wingdings" w:hAnsi="Wingdings" w:hint="default"/>
      </w:rPr>
    </w:lvl>
    <w:lvl w:ilvl="2" w:tplc="04466668">
      <w:start w:val="1157"/>
      <w:numFmt w:val="bullet"/>
      <w:lvlText w:val=""/>
      <w:lvlJc w:val="left"/>
      <w:pPr>
        <w:tabs>
          <w:tab w:val="num" w:pos="2160"/>
        </w:tabs>
        <w:ind w:left="2160" w:hanging="360"/>
      </w:pPr>
      <w:rPr>
        <w:rFonts w:ascii="Wingdings" w:hAnsi="Wingdings" w:hint="default"/>
      </w:rPr>
    </w:lvl>
    <w:lvl w:ilvl="3" w:tplc="2122944E" w:tentative="1">
      <w:start w:val="1"/>
      <w:numFmt w:val="bullet"/>
      <w:lvlText w:val=""/>
      <w:lvlJc w:val="left"/>
      <w:pPr>
        <w:tabs>
          <w:tab w:val="num" w:pos="2880"/>
        </w:tabs>
        <w:ind w:left="2880" w:hanging="360"/>
      </w:pPr>
      <w:rPr>
        <w:rFonts w:ascii="Wingdings" w:hAnsi="Wingdings" w:hint="default"/>
      </w:rPr>
    </w:lvl>
    <w:lvl w:ilvl="4" w:tplc="12E40FE4" w:tentative="1">
      <w:start w:val="1"/>
      <w:numFmt w:val="bullet"/>
      <w:lvlText w:val=""/>
      <w:lvlJc w:val="left"/>
      <w:pPr>
        <w:tabs>
          <w:tab w:val="num" w:pos="3600"/>
        </w:tabs>
        <w:ind w:left="3600" w:hanging="360"/>
      </w:pPr>
      <w:rPr>
        <w:rFonts w:ascii="Wingdings" w:hAnsi="Wingdings" w:hint="default"/>
      </w:rPr>
    </w:lvl>
    <w:lvl w:ilvl="5" w:tplc="F84AB0A0" w:tentative="1">
      <w:start w:val="1"/>
      <w:numFmt w:val="bullet"/>
      <w:lvlText w:val=""/>
      <w:lvlJc w:val="left"/>
      <w:pPr>
        <w:tabs>
          <w:tab w:val="num" w:pos="4320"/>
        </w:tabs>
        <w:ind w:left="4320" w:hanging="360"/>
      </w:pPr>
      <w:rPr>
        <w:rFonts w:ascii="Wingdings" w:hAnsi="Wingdings" w:hint="default"/>
      </w:rPr>
    </w:lvl>
    <w:lvl w:ilvl="6" w:tplc="76D6822A" w:tentative="1">
      <w:start w:val="1"/>
      <w:numFmt w:val="bullet"/>
      <w:lvlText w:val=""/>
      <w:lvlJc w:val="left"/>
      <w:pPr>
        <w:tabs>
          <w:tab w:val="num" w:pos="5040"/>
        </w:tabs>
        <w:ind w:left="5040" w:hanging="360"/>
      </w:pPr>
      <w:rPr>
        <w:rFonts w:ascii="Wingdings" w:hAnsi="Wingdings" w:hint="default"/>
      </w:rPr>
    </w:lvl>
    <w:lvl w:ilvl="7" w:tplc="ED5EDA54" w:tentative="1">
      <w:start w:val="1"/>
      <w:numFmt w:val="bullet"/>
      <w:lvlText w:val=""/>
      <w:lvlJc w:val="left"/>
      <w:pPr>
        <w:tabs>
          <w:tab w:val="num" w:pos="5760"/>
        </w:tabs>
        <w:ind w:left="5760" w:hanging="360"/>
      </w:pPr>
      <w:rPr>
        <w:rFonts w:ascii="Wingdings" w:hAnsi="Wingdings" w:hint="default"/>
      </w:rPr>
    </w:lvl>
    <w:lvl w:ilvl="8" w:tplc="558A000C" w:tentative="1">
      <w:start w:val="1"/>
      <w:numFmt w:val="bullet"/>
      <w:lvlText w:val=""/>
      <w:lvlJc w:val="left"/>
      <w:pPr>
        <w:tabs>
          <w:tab w:val="num" w:pos="6480"/>
        </w:tabs>
        <w:ind w:left="6480" w:hanging="360"/>
      </w:pPr>
      <w:rPr>
        <w:rFonts w:ascii="Wingdings" w:hAnsi="Wingdings" w:hint="default"/>
      </w:rPr>
    </w:lvl>
  </w:abstractNum>
  <w:abstractNum w:abstractNumId="16">
    <w:nsid w:val="37EE5709"/>
    <w:multiLevelType w:val="hybridMultilevel"/>
    <w:tmpl w:val="692C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94AB5"/>
    <w:multiLevelType w:val="hybridMultilevel"/>
    <w:tmpl w:val="0F3E20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F38E6"/>
    <w:multiLevelType w:val="multilevel"/>
    <w:tmpl w:val="3B0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12502E"/>
    <w:multiLevelType w:val="hybridMultilevel"/>
    <w:tmpl w:val="754C8A48"/>
    <w:lvl w:ilvl="0" w:tplc="5DBEB838">
      <w:start w:val="1"/>
      <w:numFmt w:val="bullet"/>
      <w:lvlText w:val=""/>
      <w:lvlJc w:val="left"/>
      <w:pPr>
        <w:tabs>
          <w:tab w:val="num" w:pos="720"/>
        </w:tabs>
        <w:ind w:left="720" w:hanging="360"/>
      </w:pPr>
      <w:rPr>
        <w:rFonts w:ascii="Wingdings" w:hAnsi="Wingdings" w:hint="default"/>
      </w:rPr>
    </w:lvl>
    <w:lvl w:ilvl="1" w:tplc="EAB48542">
      <w:start w:val="846"/>
      <w:numFmt w:val="bullet"/>
      <w:lvlText w:val=""/>
      <w:lvlJc w:val="left"/>
      <w:pPr>
        <w:tabs>
          <w:tab w:val="num" w:pos="1440"/>
        </w:tabs>
        <w:ind w:left="1440" w:hanging="360"/>
      </w:pPr>
      <w:rPr>
        <w:rFonts w:ascii="Wingdings" w:hAnsi="Wingdings" w:hint="default"/>
      </w:rPr>
    </w:lvl>
    <w:lvl w:ilvl="2" w:tplc="D3389990" w:tentative="1">
      <w:start w:val="1"/>
      <w:numFmt w:val="bullet"/>
      <w:lvlText w:val=""/>
      <w:lvlJc w:val="left"/>
      <w:pPr>
        <w:tabs>
          <w:tab w:val="num" w:pos="2160"/>
        </w:tabs>
        <w:ind w:left="2160" w:hanging="360"/>
      </w:pPr>
      <w:rPr>
        <w:rFonts w:ascii="Wingdings" w:hAnsi="Wingdings" w:hint="default"/>
      </w:rPr>
    </w:lvl>
    <w:lvl w:ilvl="3" w:tplc="8E70EF38" w:tentative="1">
      <w:start w:val="1"/>
      <w:numFmt w:val="bullet"/>
      <w:lvlText w:val=""/>
      <w:lvlJc w:val="left"/>
      <w:pPr>
        <w:tabs>
          <w:tab w:val="num" w:pos="2880"/>
        </w:tabs>
        <w:ind w:left="2880" w:hanging="360"/>
      </w:pPr>
      <w:rPr>
        <w:rFonts w:ascii="Wingdings" w:hAnsi="Wingdings" w:hint="default"/>
      </w:rPr>
    </w:lvl>
    <w:lvl w:ilvl="4" w:tplc="BEF8C6B4" w:tentative="1">
      <w:start w:val="1"/>
      <w:numFmt w:val="bullet"/>
      <w:lvlText w:val=""/>
      <w:lvlJc w:val="left"/>
      <w:pPr>
        <w:tabs>
          <w:tab w:val="num" w:pos="3600"/>
        </w:tabs>
        <w:ind w:left="3600" w:hanging="360"/>
      </w:pPr>
      <w:rPr>
        <w:rFonts w:ascii="Wingdings" w:hAnsi="Wingdings" w:hint="default"/>
      </w:rPr>
    </w:lvl>
    <w:lvl w:ilvl="5" w:tplc="9E72FD98" w:tentative="1">
      <w:start w:val="1"/>
      <w:numFmt w:val="bullet"/>
      <w:lvlText w:val=""/>
      <w:lvlJc w:val="left"/>
      <w:pPr>
        <w:tabs>
          <w:tab w:val="num" w:pos="4320"/>
        </w:tabs>
        <w:ind w:left="4320" w:hanging="360"/>
      </w:pPr>
      <w:rPr>
        <w:rFonts w:ascii="Wingdings" w:hAnsi="Wingdings" w:hint="default"/>
      </w:rPr>
    </w:lvl>
    <w:lvl w:ilvl="6" w:tplc="6C64C328" w:tentative="1">
      <w:start w:val="1"/>
      <w:numFmt w:val="bullet"/>
      <w:lvlText w:val=""/>
      <w:lvlJc w:val="left"/>
      <w:pPr>
        <w:tabs>
          <w:tab w:val="num" w:pos="5040"/>
        </w:tabs>
        <w:ind w:left="5040" w:hanging="360"/>
      </w:pPr>
      <w:rPr>
        <w:rFonts w:ascii="Wingdings" w:hAnsi="Wingdings" w:hint="default"/>
      </w:rPr>
    </w:lvl>
    <w:lvl w:ilvl="7" w:tplc="472E2756" w:tentative="1">
      <w:start w:val="1"/>
      <w:numFmt w:val="bullet"/>
      <w:lvlText w:val=""/>
      <w:lvlJc w:val="left"/>
      <w:pPr>
        <w:tabs>
          <w:tab w:val="num" w:pos="5760"/>
        </w:tabs>
        <w:ind w:left="5760" w:hanging="360"/>
      </w:pPr>
      <w:rPr>
        <w:rFonts w:ascii="Wingdings" w:hAnsi="Wingdings" w:hint="default"/>
      </w:rPr>
    </w:lvl>
    <w:lvl w:ilvl="8" w:tplc="55CCF990" w:tentative="1">
      <w:start w:val="1"/>
      <w:numFmt w:val="bullet"/>
      <w:lvlText w:val=""/>
      <w:lvlJc w:val="left"/>
      <w:pPr>
        <w:tabs>
          <w:tab w:val="num" w:pos="6480"/>
        </w:tabs>
        <w:ind w:left="6480" w:hanging="360"/>
      </w:pPr>
      <w:rPr>
        <w:rFonts w:ascii="Wingdings" w:hAnsi="Wingdings" w:hint="default"/>
      </w:rPr>
    </w:lvl>
  </w:abstractNum>
  <w:abstractNum w:abstractNumId="20">
    <w:nsid w:val="530E783B"/>
    <w:multiLevelType w:val="hybridMultilevel"/>
    <w:tmpl w:val="8B84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67BCE"/>
    <w:multiLevelType w:val="hybridMultilevel"/>
    <w:tmpl w:val="A0F455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244AA8"/>
    <w:multiLevelType w:val="multilevel"/>
    <w:tmpl w:val="A6708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2630A"/>
    <w:multiLevelType w:val="multilevel"/>
    <w:tmpl w:val="A00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B43525"/>
    <w:multiLevelType w:val="multilevel"/>
    <w:tmpl w:val="399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753584"/>
    <w:multiLevelType w:val="hybridMultilevel"/>
    <w:tmpl w:val="9E9E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45760"/>
    <w:multiLevelType w:val="hybridMultilevel"/>
    <w:tmpl w:val="82C06C8E"/>
    <w:lvl w:ilvl="0" w:tplc="DC428F76">
      <w:start w:val="1"/>
      <w:numFmt w:val="bullet"/>
      <w:lvlText w:val=""/>
      <w:lvlJc w:val="left"/>
      <w:pPr>
        <w:tabs>
          <w:tab w:val="num" w:pos="720"/>
        </w:tabs>
        <w:ind w:left="720" w:hanging="360"/>
      </w:pPr>
      <w:rPr>
        <w:rFonts w:ascii="Wingdings" w:hAnsi="Wingdings" w:hint="default"/>
      </w:rPr>
    </w:lvl>
    <w:lvl w:ilvl="1" w:tplc="4A82BC4E" w:tentative="1">
      <w:start w:val="1"/>
      <w:numFmt w:val="bullet"/>
      <w:lvlText w:val=""/>
      <w:lvlJc w:val="left"/>
      <w:pPr>
        <w:tabs>
          <w:tab w:val="num" w:pos="1440"/>
        </w:tabs>
        <w:ind w:left="1440" w:hanging="360"/>
      </w:pPr>
      <w:rPr>
        <w:rFonts w:ascii="Wingdings" w:hAnsi="Wingdings" w:hint="default"/>
      </w:rPr>
    </w:lvl>
    <w:lvl w:ilvl="2" w:tplc="7576A9D4" w:tentative="1">
      <w:start w:val="1"/>
      <w:numFmt w:val="bullet"/>
      <w:lvlText w:val=""/>
      <w:lvlJc w:val="left"/>
      <w:pPr>
        <w:tabs>
          <w:tab w:val="num" w:pos="2160"/>
        </w:tabs>
        <w:ind w:left="2160" w:hanging="360"/>
      </w:pPr>
      <w:rPr>
        <w:rFonts w:ascii="Wingdings" w:hAnsi="Wingdings" w:hint="default"/>
      </w:rPr>
    </w:lvl>
    <w:lvl w:ilvl="3" w:tplc="D4E8671E" w:tentative="1">
      <w:start w:val="1"/>
      <w:numFmt w:val="bullet"/>
      <w:lvlText w:val=""/>
      <w:lvlJc w:val="left"/>
      <w:pPr>
        <w:tabs>
          <w:tab w:val="num" w:pos="2880"/>
        </w:tabs>
        <w:ind w:left="2880" w:hanging="360"/>
      </w:pPr>
      <w:rPr>
        <w:rFonts w:ascii="Wingdings" w:hAnsi="Wingdings" w:hint="default"/>
      </w:rPr>
    </w:lvl>
    <w:lvl w:ilvl="4" w:tplc="616CCE48" w:tentative="1">
      <w:start w:val="1"/>
      <w:numFmt w:val="bullet"/>
      <w:lvlText w:val=""/>
      <w:lvlJc w:val="left"/>
      <w:pPr>
        <w:tabs>
          <w:tab w:val="num" w:pos="3600"/>
        </w:tabs>
        <w:ind w:left="3600" w:hanging="360"/>
      </w:pPr>
      <w:rPr>
        <w:rFonts w:ascii="Wingdings" w:hAnsi="Wingdings" w:hint="default"/>
      </w:rPr>
    </w:lvl>
    <w:lvl w:ilvl="5" w:tplc="40DA3D66" w:tentative="1">
      <w:start w:val="1"/>
      <w:numFmt w:val="bullet"/>
      <w:lvlText w:val=""/>
      <w:lvlJc w:val="left"/>
      <w:pPr>
        <w:tabs>
          <w:tab w:val="num" w:pos="4320"/>
        </w:tabs>
        <w:ind w:left="4320" w:hanging="360"/>
      </w:pPr>
      <w:rPr>
        <w:rFonts w:ascii="Wingdings" w:hAnsi="Wingdings" w:hint="default"/>
      </w:rPr>
    </w:lvl>
    <w:lvl w:ilvl="6" w:tplc="CE8E9E02" w:tentative="1">
      <w:start w:val="1"/>
      <w:numFmt w:val="bullet"/>
      <w:lvlText w:val=""/>
      <w:lvlJc w:val="left"/>
      <w:pPr>
        <w:tabs>
          <w:tab w:val="num" w:pos="5040"/>
        </w:tabs>
        <w:ind w:left="5040" w:hanging="360"/>
      </w:pPr>
      <w:rPr>
        <w:rFonts w:ascii="Wingdings" w:hAnsi="Wingdings" w:hint="default"/>
      </w:rPr>
    </w:lvl>
    <w:lvl w:ilvl="7" w:tplc="56103126" w:tentative="1">
      <w:start w:val="1"/>
      <w:numFmt w:val="bullet"/>
      <w:lvlText w:val=""/>
      <w:lvlJc w:val="left"/>
      <w:pPr>
        <w:tabs>
          <w:tab w:val="num" w:pos="5760"/>
        </w:tabs>
        <w:ind w:left="5760" w:hanging="360"/>
      </w:pPr>
      <w:rPr>
        <w:rFonts w:ascii="Wingdings" w:hAnsi="Wingdings" w:hint="default"/>
      </w:rPr>
    </w:lvl>
    <w:lvl w:ilvl="8" w:tplc="CAAE3432" w:tentative="1">
      <w:start w:val="1"/>
      <w:numFmt w:val="bullet"/>
      <w:lvlText w:val=""/>
      <w:lvlJc w:val="left"/>
      <w:pPr>
        <w:tabs>
          <w:tab w:val="num" w:pos="6480"/>
        </w:tabs>
        <w:ind w:left="6480" w:hanging="360"/>
      </w:pPr>
      <w:rPr>
        <w:rFonts w:ascii="Wingdings" w:hAnsi="Wingdings" w:hint="default"/>
      </w:rPr>
    </w:lvl>
  </w:abstractNum>
  <w:abstractNum w:abstractNumId="27">
    <w:nsid w:val="660B7E31"/>
    <w:multiLevelType w:val="hybridMultilevel"/>
    <w:tmpl w:val="BDF02B7A"/>
    <w:lvl w:ilvl="0" w:tplc="35241B92">
      <w:start w:val="1"/>
      <w:numFmt w:val="bullet"/>
      <w:lvlText w:val=""/>
      <w:lvlJc w:val="left"/>
      <w:pPr>
        <w:tabs>
          <w:tab w:val="num" w:pos="720"/>
        </w:tabs>
        <w:ind w:left="720" w:hanging="360"/>
      </w:pPr>
      <w:rPr>
        <w:rFonts w:ascii="Wingdings" w:hAnsi="Wingdings" w:hint="default"/>
      </w:rPr>
    </w:lvl>
    <w:lvl w:ilvl="1" w:tplc="1B142694">
      <w:start w:val="921"/>
      <w:numFmt w:val="bullet"/>
      <w:lvlText w:val=""/>
      <w:lvlJc w:val="left"/>
      <w:pPr>
        <w:tabs>
          <w:tab w:val="num" w:pos="1440"/>
        </w:tabs>
        <w:ind w:left="1440" w:hanging="360"/>
      </w:pPr>
      <w:rPr>
        <w:rFonts w:ascii="Wingdings" w:hAnsi="Wingdings" w:hint="default"/>
      </w:rPr>
    </w:lvl>
    <w:lvl w:ilvl="2" w:tplc="74EA8F3E" w:tentative="1">
      <w:start w:val="1"/>
      <w:numFmt w:val="bullet"/>
      <w:lvlText w:val=""/>
      <w:lvlJc w:val="left"/>
      <w:pPr>
        <w:tabs>
          <w:tab w:val="num" w:pos="2160"/>
        </w:tabs>
        <w:ind w:left="2160" w:hanging="360"/>
      </w:pPr>
      <w:rPr>
        <w:rFonts w:ascii="Wingdings" w:hAnsi="Wingdings" w:hint="default"/>
      </w:rPr>
    </w:lvl>
    <w:lvl w:ilvl="3" w:tplc="E19006DE" w:tentative="1">
      <w:start w:val="1"/>
      <w:numFmt w:val="bullet"/>
      <w:lvlText w:val=""/>
      <w:lvlJc w:val="left"/>
      <w:pPr>
        <w:tabs>
          <w:tab w:val="num" w:pos="2880"/>
        </w:tabs>
        <w:ind w:left="2880" w:hanging="360"/>
      </w:pPr>
      <w:rPr>
        <w:rFonts w:ascii="Wingdings" w:hAnsi="Wingdings" w:hint="default"/>
      </w:rPr>
    </w:lvl>
    <w:lvl w:ilvl="4" w:tplc="C88E732C" w:tentative="1">
      <w:start w:val="1"/>
      <w:numFmt w:val="bullet"/>
      <w:lvlText w:val=""/>
      <w:lvlJc w:val="left"/>
      <w:pPr>
        <w:tabs>
          <w:tab w:val="num" w:pos="3600"/>
        </w:tabs>
        <w:ind w:left="3600" w:hanging="360"/>
      </w:pPr>
      <w:rPr>
        <w:rFonts w:ascii="Wingdings" w:hAnsi="Wingdings" w:hint="default"/>
      </w:rPr>
    </w:lvl>
    <w:lvl w:ilvl="5" w:tplc="D5BE523C" w:tentative="1">
      <w:start w:val="1"/>
      <w:numFmt w:val="bullet"/>
      <w:lvlText w:val=""/>
      <w:lvlJc w:val="left"/>
      <w:pPr>
        <w:tabs>
          <w:tab w:val="num" w:pos="4320"/>
        </w:tabs>
        <w:ind w:left="4320" w:hanging="360"/>
      </w:pPr>
      <w:rPr>
        <w:rFonts w:ascii="Wingdings" w:hAnsi="Wingdings" w:hint="default"/>
      </w:rPr>
    </w:lvl>
    <w:lvl w:ilvl="6" w:tplc="4D90DC38" w:tentative="1">
      <w:start w:val="1"/>
      <w:numFmt w:val="bullet"/>
      <w:lvlText w:val=""/>
      <w:lvlJc w:val="left"/>
      <w:pPr>
        <w:tabs>
          <w:tab w:val="num" w:pos="5040"/>
        </w:tabs>
        <w:ind w:left="5040" w:hanging="360"/>
      </w:pPr>
      <w:rPr>
        <w:rFonts w:ascii="Wingdings" w:hAnsi="Wingdings" w:hint="default"/>
      </w:rPr>
    </w:lvl>
    <w:lvl w:ilvl="7" w:tplc="D95654FC" w:tentative="1">
      <w:start w:val="1"/>
      <w:numFmt w:val="bullet"/>
      <w:lvlText w:val=""/>
      <w:lvlJc w:val="left"/>
      <w:pPr>
        <w:tabs>
          <w:tab w:val="num" w:pos="5760"/>
        </w:tabs>
        <w:ind w:left="5760" w:hanging="360"/>
      </w:pPr>
      <w:rPr>
        <w:rFonts w:ascii="Wingdings" w:hAnsi="Wingdings" w:hint="default"/>
      </w:rPr>
    </w:lvl>
    <w:lvl w:ilvl="8" w:tplc="DD105EE8" w:tentative="1">
      <w:start w:val="1"/>
      <w:numFmt w:val="bullet"/>
      <w:lvlText w:val=""/>
      <w:lvlJc w:val="left"/>
      <w:pPr>
        <w:tabs>
          <w:tab w:val="num" w:pos="6480"/>
        </w:tabs>
        <w:ind w:left="6480" w:hanging="360"/>
      </w:pPr>
      <w:rPr>
        <w:rFonts w:ascii="Wingdings" w:hAnsi="Wingdings" w:hint="default"/>
      </w:rPr>
    </w:lvl>
  </w:abstractNum>
  <w:abstractNum w:abstractNumId="28">
    <w:nsid w:val="6C205A89"/>
    <w:multiLevelType w:val="hybridMultilevel"/>
    <w:tmpl w:val="EBA6CD42"/>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9">
    <w:nsid w:val="745E030C"/>
    <w:multiLevelType w:val="hybridMultilevel"/>
    <w:tmpl w:val="DF2C3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1015D3"/>
    <w:multiLevelType w:val="hybridMultilevel"/>
    <w:tmpl w:val="0CCA0AF2"/>
    <w:lvl w:ilvl="0" w:tplc="51882368">
      <w:start w:val="1"/>
      <w:numFmt w:val="bullet"/>
      <w:lvlText w:val=""/>
      <w:lvlJc w:val="left"/>
      <w:pPr>
        <w:tabs>
          <w:tab w:val="num" w:pos="720"/>
        </w:tabs>
        <w:ind w:left="720" w:hanging="360"/>
      </w:pPr>
      <w:rPr>
        <w:rFonts w:ascii="Wingdings" w:hAnsi="Wingdings" w:hint="default"/>
      </w:rPr>
    </w:lvl>
    <w:lvl w:ilvl="1" w:tplc="D7404A6E">
      <w:start w:val="917"/>
      <w:numFmt w:val="bullet"/>
      <w:lvlText w:val=""/>
      <w:lvlJc w:val="left"/>
      <w:pPr>
        <w:tabs>
          <w:tab w:val="num" w:pos="1440"/>
        </w:tabs>
        <w:ind w:left="1440" w:hanging="360"/>
      </w:pPr>
      <w:rPr>
        <w:rFonts w:ascii="Wingdings" w:hAnsi="Wingdings" w:hint="default"/>
      </w:rPr>
    </w:lvl>
    <w:lvl w:ilvl="2" w:tplc="B1720664" w:tentative="1">
      <w:start w:val="1"/>
      <w:numFmt w:val="bullet"/>
      <w:lvlText w:val=""/>
      <w:lvlJc w:val="left"/>
      <w:pPr>
        <w:tabs>
          <w:tab w:val="num" w:pos="2160"/>
        </w:tabs>
        <w:ind w:left="2160" w:hanging="360"/>
      </w:pPr>
      <w:rPr>
        <w:rFonts w:ascii="Wingdings" w:hAnsi="Wingdings" w:hint="default"/>
      </w:rPr>
    </w:lvl>
    <w:lvl w:ilvl="3" w:tplc="6DAE3238" w:tentative="1">
      <w:start w:val="1"/>
      <w:numFmt w:val="bullet"/>
      <w:lvlText w:val=""/>
      <w:lvlJc w:val="left"/>
      <w:pPr>
        <w:tabs>
          <w:tab w:val="num" w:pos="2880"/>
        </w:tabs>
        <w:ind w:left="2880" w:hanging="360"/>
      </w:pPr>
      <w:rPr>
        <w:rFonts w:ascii="Wingdings" w:hAnsi="Wingdings" w:hint="default"/>
      </w:rPr>
    </w:lvl>
    <w:lvl w:ilvl="4" w:tplc="001222AA" w:tentative="1">
      <w:start w:val="1"/>
      <w:numFmt w:val="bullet"/>
      <w:lvlText w:val=""/>
      <w:lvlJc w:val="left"/>
      <w:pPr>
        <w:tabs>
          <w:tab w:val="num" w:pos="3600"/>
        </w:tabs>
        <w:ind w:left="3600" w:hanging="360"/>
      </w:pPr>
      <w:rPr>
        <w:rFonts w:ascii="Wingdings" w:hAnsi="Wingdings" w:hint="default"/>
      </w:rPr>
    </w:lvl>
    <w:lvl w:ilvl="5" w:tplc="1452D02E" w:tentative="1">
      <w:start w:val="1"/>
      <w:numFmt w:val="bullet"/>
      <w:lvlText w:val=""/>
      <w:lvlJc w:val="left"/>
      <w:pPr>
        <w:tabs>
          <w:tab w:val="num" w:pos="4320"/>
        </w:tabs>
        <w:ind w:left="4320" w:hanging="360"/>
      </w:pPr>
      <w:rPr>
        <w:rFonts w:ascii="Wingdings" w:hAnsi="Wingdings" w:hint="default"/>
      </w:rPr>
    </w:lvl>
    <w:lvl w:ilvl="6" w:tplc="29EED74E" w:tentative="1">
      <w:start w:val="1"/>
      <w:numFmt w:val="bullet"/>
      <w:lvlText w:val=""/>
      <w:lvlJc w:val="left"/>
      <w:pPr>
        <w:tabs>
          <w:tab w:val="num" w:pos="5040"/>
        </w:tabs>
        <w:ind w:left="5040" w:hanging="360"/>
      </w:pPr>
      <w:rPr>
        <w:rFonts w:ascii="Wingdings" w:hAnsi="Wingdings" w:hint="default"/>
      </w:rPr>
    </w:lvl>
    <w:lvl w:ilvl="7" w:tplc="88A6D1B2" w:tentative="1">
      <w:start w:val="1"/>
      <w:numFmt w:val="bullet"/>
      <w:lvlText w:val=""/>
      <w:lvlJc w:val="left"/>
      <w:pPr>
        <w:tabs>
          <w:tab w:val="num" w:pos="5760"/>
        </w:tabs>
        <w:ind w:left="5760" w:hanging="360"/>
      </w:pPr>
      <w:rPr>
        <w:rFonts w:ascii="Wingdings" w:hAnsi="Wingdings" w:hint="default"/>
      </w:rPr>
    </w:lvl>
    <w:lvl w:ilvl="8" w:tplc="5ADE5E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8"/>
  </w:num>
  <w:num w:numId="4">
    <w:abstractNumId w:val="24"/>
  </w:num>
  <w:num w:numId="5">
    <w:abstractNumId w:val="23"/>
  </w:num>
  <w:num w:numId="6">
    <w:abstractNumId w:val="7"/>
  </w:num>
  <w:num w:numId="7">
    <w:abstractNumId w:val="22"/>
  </w:num>
  <w:num w:numId="8">
    <w:abstractNumId w:val="19"/>
  </w:num>
  <w:num w:numId="9">
    <w:abstractNumId w:val="16"/>
  </w:num>
  <w:num w:numId="10">
    <w:abstractNumId w:val="4"/>
  </w:num>
  <w:num w:numId="11">
    <w:abstractNumId w:val="8"/>
  </w:num>
  <w:num w:numId="12">
    <w:abstractNumId w:val="21"/>
  </w:num>
  <w:num w:numId="13">
    <w:abstractNumId w:val="26"/>
  </w:num>
  <w:num w:numId="14">
    <w:abstractNumId w:val="30"/>
  </w:num>
  <w:num w:numId="15">
    <w:abstractNumId w:val="11"/>
  </w:num>
  <w:num w:numId="16">
    <w:abstractNumId w:val="17"/>
  </w:num>
  <w:num w:numId="17">
    <w:abstractNumId w:val="28"/>
  </w:num>
  <w:num w:numId="18">
    <w:abstractNumId w:val="29"/>
  </w:num>
  <w:num w:numId="19">
    <w:abstractNumId w:val="27"/>
  </w:num>
  <w:num w:numId="20">
    <w:abstractNumId w:val="12"/>
  </w:num>
  <w:num w:numId="21">
    <w:abstractNumId w:val="3"/>
  </w:num>
  <w:num w:numId="22">
    <w:abstractNumId w:val="15"/>
  </w:num>
  <w:num w:numId="23">
    <w:abstractNumId w:val="10"/>
  </w:num>
  <w:num w:numId="24">
    <w:abstractNumId w:val="14"/>
  </w:num>
  <w:num w:numId="25">
    <w:abstractNumId w:val="25"/>
  </w:num>
  <w:num w:numId="26">
    <w:abstractNumId w:val="9"/>
  </w:num>
  <w:num w:numId="27">
    <w:abstractNumId w:val="20"/>
  </w:num>
  <w:num w:numId="28">
    <w:abstractNumId w:val="5"/>
  </w:num>
  <w:num w:numId="29">
    <w:abstractNumId w:val="2"/>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233F35"/>
    <w:rsid w:val="000035F9"/>
    <w:rsid w:val="00011151"/>
    <w:rsid w:val="000F3CA5"/>
    <w:rsid w:val="00102B23"/>
    <w:rsid w:val="001B740B"/>
    <w:rsid w:val="001E24F5"/>
    <w:rsid w:val="00216827"/>
    <w:rsid w:val="00226D63"/>
    <w:rsid w:val="00233F35"/>
    <w:rsid w:val="002C22A1"/>
    <w:rsid w:val="002D2D64"/>
    <w:rsid w:val="002D343B"/>
    <w:rsid w:val="002E023C"/>
    <w:rsid w:val="00304658"/>
    <w:rsid w:val="00394150"/>
    <w:rsid w:val="003E365B"/>
    <w:rsid w:val="0057616C"/>
    <w:rsid w:val="005C6B22"/>
    <w:rsid w:val="005C7AA5"/>
    <w:rsid w:val="005F12C0"/>
    <w:rsid w:val="006D4074"/>
    <w:rsid w:val="007E0EC3"/>
    <w:rsid w:val="007E148A"/>
    <w:rsid w:val="007E6F8F"/>
    <w:rsid w:val="00831F7B"/>
    <w:rsid w:val="008A1D1C"/>
    <w:rsid w:val="008C1A0F"/>
    <w:rsid w:val="009935C9"/>
    <w:rsid w:val="00997E24"/>
    <w:rsid w:val="00A537D1"/>
    <w:rsid w:val="00B20EBC"/>
    <w:rsid w:val="00B422BE"/>
    <w:rsid w:val="00BB08AA"/>
    <w:rsid w:val="00C53592"/>
    <w:rsid w:val="00C537B4"/>
    <w:rsid w:val="00C71977"/>
    <w:rsid w:val="00C83F77"/>
    <w:rsid w:val="00C847C3"/>
    <w:rsid w:val="00CE64A2"/>
    <w:rsid w:val="00CF0DD9"/>
    <w:rsid w:val="00E14E28"/>
    <w:rsid w:val="00E156D1"/>
    <w:rsid w:val="00E42181"/>
    <w:rsid w:val="00E87D84"/>
    <w:rsid w:val="00E9217A"/>
    <w:rsid w:val="00EF3CD6"/>
    <w:rsid w:val="00F916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4A2"/>
  </w:style>
  <w:style w:type="character" w:styleId="Hyperlink">
    <w:name w:val="Hyperlink"/>
    <w:basedOn w:val="DefaultParagraphFont"/>
    <w:uiPriority w:val="99"/>
    <w:semiHidden/>
    <w:unhideWhenUsed/>
    <w:rsid w:val="00CE64A2"/>
    <w:rPr>
      <w:color w:val="0000FF"/>
      <w:u w:val="single"/>
    </w:rPr>
  </w:style>
  <w:style w:type="paragraph" w:styleId="NormalWeb">
    <w:name w:val="Normal (Web)"/>
    <w:basedOn w:val="Normal"/>
    <w:uiPriority w:val="99"/>
    <w:unhideWhenUsed/>
    <w:rsid w:val="007E6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A5"/>
    <w:rPr>
      <w:rFonts w:ascii="Tahoma" w:hAnsi="Tahoma" w:cs="Tahoma"/>
      <w:sz w:val="16"/>
      <w:szCs w:val="16"/>
    </w:rPr>
  </w:style>
  <w:style w:type="paragraph" w:customStyle="1" w:styleId="basefont">
    <w:name w:val="base_font"/>
    <w:basedOn w:val="Normal"/>
    <w:rsid w:val="00E92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word">
    <w:name w:val="cm_word"/>
    <w:basedOn w:val="DefaultParagraphFont"/>
    <w:rsid w:val="00E9217A"/>
  </w:style>
  <w:style w:type="paragraph" w:customStyle="1" w:styleId="alpha">
    <w:name w:val="alpha"/>
    <w:basedOn w:val="Normal"/>
    <w:rsid w:val="00E921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D63"/>
    <w:pPr>
      <w:ind w:left="720"/>
      <w:contextualSpacing/>
    </w:pPr>
  </w:style>
  <w:style w:type="table" w:styleId="TableGrid">
    <w:name w:val="Table Grid"/>
    <w:basedOn w:val="TableNormal"/>
    <w:uiPriority w:val="59"/>
    <w:rsid w:val="008A1D1C"/>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030">
      <w:bodyDiv w:val="1"/>
      <w:marLeft w:val="0"/>
      <w:marRight w:val="0"/>
      <w:marTop w:val="0"/>
      <w:marBottom w:val="0"/>
      <w:divBdr>
        <w:top w:val="none" w:sz="0" w:space="0" w:color="auto"/>
        <w:left w:val="none" w:sz="0" w:space="0" w:color="auto"/>
        <w:bottom w:val="none" w:sz="0" w:space="0" w:color="auto"/>
        <w:right w:val="none" w:sz="0" w:space="0" w:color="auto"/>
      </w:divBdr>
    </w:div>
    <w:div w:id="107741291">
      <w:bodyDiv w:val="1"/>
      <w:marLeft w:val="0"/>
      <w:marRight w:val="0"/>
      <w:marTop w:val="0"/>
      <w:marBottom w:val="0"/>
      <w:divBdr>
        <w:top w:val="none" w:sz="0" w:space="0" w:color="auto"/>
        <w:left w:val="none" w:sz="0" w:space="0" w:color="auto"/>
        <w:bottom w:val="none" w:sz="0" w:space="0" w:color="auto"/>
        <w:right w:val="none" w:sz="0" w:space="0" w:color="auto"/>
      </w:divBdr>
    </w:div>
    <w:div w:id="141120947">
      <w:bodyDiv w:val="1"/>
      <w:marLeft w:val="0"/>
      <w:marRight w:val="0"/>
      <w:marTop w:val="0"/>
      <w:marBottom w:val="0"/>
      <w:divBdr>
        <w:top w:val="none" w:sz="0" w:space="0" w:color="auto"/>
        <w:left w:val="none" w:sz="0" w:space="0" w:color="auto"/>
        <w:bottom w:val="none" w:sz="0" w:space="0" w:color="auto"/>
        <w:right w:val="none" w:sz="0" w:space="0" w:color="auto"/>
      </w:divBdr>
    </w:div>
    <w:div w:id="256716922">
      <w:bodyDiv w:val="1"/>
      <w:marLeft w:val="0"/>
      <w:marRight w:val="0"/>
      <w:marTop w:val="0"/>
      <w:marBottom w:val="0"/>
      <w:divBdr>
        <w:top w:val="none" w:sz="0" w:space="0" w:color="auto"/>
        <w:left w:val="none" w:sz="0" w:space="0" w:color="auto"/>
        <w:bottom w:val="none" w:sz="0" w:space="0" w:color="auto"/>
        <w:right w:val="none" w:sz="0" w:space="0" w:color="auto"/>
      </w:divBdr>
      <w:divsChild>
        <w:div w:id="1240023010">
          <w:marLeft w:val="0"/>
          <w:marRight w:val="0"/>
          <w:marTop w:val="0"/>
          <w:marBottom w:val="105"/>
          <w:divBdr>
            <w:top w:val="none" w:sz="0" w:space="0" w:color="auto"/>
            <w:left w:val="none" w:sz="0" w:space="0" w:color="auto"/>
            <w:bottom w:val="none" w:sz="0" w:space="0" w:color="auto"/>
            <w:right w:val="none" w:sz="0" w:space="0" w:color="auto"/>
          </w:divBdr>
        </w:div>
        <w:div w:id="1225991873">
          <w:marLeft w:val="0"/>
          <w:marRight w:val="0"/>
          <w:marTop w:val="0"/>
          <w:marBottom w:val="0"/>
          <w:divBdr>
            <w:top w:val="none" w:sz="0" w:space="0" w:color="auto"/>
            <w:left w:val="none" w:sz="0" w:space="0" w:color="auto"/>
            <w:bottom w:val="none" w:sz="0" w:space="0" w:color="auto"/>
            <w:right w:val="none" w:sz="0" w:space="0" w:color="auto"/>
          </w:divBdr>
        </w:div>
        <w:div w:id="986937078">
          <w:marLeft w:val="0"/>
          <w:marRight w:val="0"/>
          <w:marTop w:val="0"/>
          <w:marBottom w:val="0"/>
          <w:divBdr>
            <w:top w:val="none" w:sz="0" w:space="0" w:color="auto"/>
            <w:left w:val="none" w:sz="0" w:space="0" w:color="auto"/>
            <w:bottom w:val="none" w:sz="0" w:space="0" w:color="auto"/>
            <w:right w:val="none" w:sz="0" w:space="0" w:color="auto"/>
          </w:divBdr>
        </w:div>
        <w:div w:id="1966613521">
          <w:marLeft w:val="0"/>
          <w:marRight w:val="0"/>
          <w:marTop w:val="0"/>
          <w:marBottom w:val="0"/>
          <w:divBdr>
            <w:top w:val="none" w:sz="0" w:space="0" w:color="auto"/>
            <w:left w:val="none" w:sz="0" w:space="0" w:color="auto"/>
            <w:bottom w:val="none" w:sz="0" w:space="0" w:color="auto"/>
            <w:right w:val="none" w:sz="0" w:space="0" w:color="auto"/>
          </w:divBdr>
        </w:div>
        <w:div w:id="1016269756">
          <w:marLeft w:val="0"/>
          <w:marRight w:val="0"/>
          <w:marTop w:val="0"/>
          <w:marBottom w:val="105"/>
          <w:divBdr>
            <w:top w:val="none" w:sz="0" w:space="0" w:color="auto"/>
            <w:left w:val="none" w:sz="0" w:space="0" w:color="auto"/>
            <w:bottom w:val="none" w:sz="0" w:space="0" w:color="auto"/>
            <w:right w:val="none" w:sz="0" w:space="0" w:color="auto"/>
          </w:divBdr>
        </w:div>
        <w:div w:id="747192058">
          <w:marLeft w:val="0"/>
          <w:marRight w:val="0"/>
          <w:marTop w:val="0"/>
          <w:marBottom w:val="0"/>
          <w:divBdr>
            <w:top w:val="none" w:sz="0" w:space="0" w:color="auto"/>
            <w:left w:val="none" w:sz="0" w:space="0" w:color="auto"/>
            <w:bottom w:val="none" w:sz="0" w:space="0" w:color="auto"/>
            <w:right w:val="none" w:sz="0" w:space="0" w:color="auto"/>
          </w:divBdr>
        </w:div>
        <w:div w:id="267392654">
          <w:marLeft w:val="0"/>
          <w:marRight w:val="0"/>
          <w:marTop w:val="0"/>
          <w:marBottom w:val="105"/>
          <w:divBdr>
            <w:top w:val="none" w:sz="0" w:space="0" w:color="auto"/>
            <w:left w:val="none" w:sz="0" w:space="0" w:color="auto"/>
            <w:bottom w:val="none" w:sz="0" w:space="0" w:color="auto"/>
            <w:right w:val="none" w:sz="0" w:space="0" w:color="auto"/>
          </w:divBdr>
        </w:div>
        <w:div w:id="1190294909">
          <w:marLeft w:val="0"/>
          <w:marRight w:val="0"/>
          <w:marTop w:val="0"/>
          <w:marBottom w:val="0"/>
          <w:divBdr>
            <w:top w:val="none" w:sz="0" w:space="0" w:color="auto"/>
            <w:left w:val="none" w:sz="0" w:space="0" w:color="auto"/>
            <w:bottom w:val="none" w:sz="0" w:space="0" w:color="auto"/>
            <w:right w:val="none" w:sz="0" w:space="0" w:color="auto"/>
          </w:divBdr>
        </w:div>
        <w:div w:id="1731660087">
          <w:marLeft w:val="0"/>
          <w:marRight w:val="0"/>
          <w:marTop w:val="0"/>
          <w:marBottom w:val="0"/>
          <w:divBdr>
            <w:top w:val="none" w:sz="0" w:space="0" w:color="auto"/>
            <w:left w:val="none" w:sz="0" w:space="0" w:color="auto"/>
            <w:bottom w:val="none" w:sz="0" w:space="0" w:color="auto"/>
            <w:right w:val="none" w:sz="0" w:space="0" w:color="auto"/>
          </w:divBdr>
        </w:div>
        <w:div w:id="543367298">
          <w:marLeft w:val="0"/>
          <w:marRight w:val="0"/>
          <w:marTop w:val="0"/>
          <w:marBottom w:val="0"/>
          <w:divBdr>
            <w:top w:val="none" w:sz="0" w:space="0" w:color="auto"/>
            <w:left w:val="none" w:sz="0" w:space="0" w:color="auto"/>
            <w:bottom w:val="none" w:sz="0" w:space="0" w:color="auto"/>
            <w:right w:val="none" w:sz="0" w:space="0" w:color="auto"/>
          </w:divBdr>
        </w:div>
        <w:div w:id="759831797">
          <w:marLeft w:val="0"/>
          <w:marRight w:val="0"/>
          <w:marTop w:val="0"/>
          <w:marBottom w:val="0"/>
          <w:divBdr>
            <w:top w:val="none" w:sz="0" w:space="0" w:color="auto"/>
            <w:left w:val="none" w:sz="0" w:space="0" w:color="auto"/>
            <w:bottom w:val="none" w:sz="0" w:space="0" w:color="auto"/>
            <w:right w:val="none" w:sz="0" w:space="0" w:color="auto"/>
          </w:divBdr>
        </w:div>
        <w:div w:id="1916737671">
          <w:marLeft w:val="0"/>
          <w:marRight w:val="0"/>
          <w:marTop w:val="0"/>
          <w:marBottom w:val="0"/>
          <w:divBdr>
            <w:top w:val="none" w:sz="0" w:space="0" w:color="auto"/>
            <w:left w:val="none" w:sz="0" w:space="0" w:color="auto"/>
            <w:bottom w:val="none" w:sz="0" w:space="0" w:color="auto"/>
            <w:right w:val="none" w:sz="0" w:space="0" w:color="auto"/>
          </w:divBdr>
        </w:div>
        <w:div w:id="149906298">
          <w:marLeft w:val="0"/>
          <w:marRight w:val="0"/>
          <w:marTop w:val="0"/>
          <w:marBottom w:val="0"/>
          <w:divBdr>
            <w:top w:val="none" w:sz="0" w:space="0" w:color="auto"/>
            <w:left w:val="none" w:sz="0" w:space="0" w:color="auto"/>
            <w:bottom w:val="none" w:sz="0" w:space="0" w:color="auto"/>
            <w:right w:val="none" w:sz="0" w:space="0" w:color="auto"/>
          </w:divBdr>
        </w:div>
        <w:div w:id="1967077678">
          <w:marLeft w:val="0"/>
          <w:marRight w:val="0"/>
          <w:marTop w:val="0"/>
          <w:marBottom w:val="0"/>
          <w:divBdr>
            <w:top w:val="none" w:sz="0" w:space="0" w:color="auto"/>
            <w:left w:val="none" w:sz="0" w:space="0" w:color="auto"/>
            <w:bottom w:val="none" w:sz="0" w:space="0" w:color="auto"/>
            <w:right w:val="none" w:sz="0" w:space="0" w:color="auto"/>
          </w:divBdr>
        </w:div>
        <w:div w:id="1061901289">
          <w:marLeft w:val="0"/>
          <w:marRight w:val="0"/>
          <w:marTop w:val="0"/>
          <w:marBottom w:val="105"/>
          <w:divBdr>
            <w:top w:val="none" w:sz="0" w:space="0" w:color="auto"/>
            <w:left w:val="none" w:sz="0" w:space="0" w:color="auto"/>
            <w:bottom w:val="none" w:sz="0" w:space="0" w:color="auto"/>
            <w:right w:val="none" w:sz="0" w:space="0" w:color="auto"/>
          </w:divBdr>
        </w:div>
        <w:div w:id="892741573">
          <w:marLeft w:val="0"/>
          <w:marRight w:val="0"/>
          <w:marTop w:val="0"/>
          <w:marBottom w:val="0"/>
          <w:divBdr>
            <w:top w:val="none" w:sz="0" w:space="0" w:color="auto"/>
            <w:left w:val="none" w:sz="0" w:space="0" w:color="auto"/>
            <w:bottom w:val="none" w:sz="0" w:space="0" w:color="auto"/>
            <w:right w:val="none" w:sz="0" w:space="0" w:color="auto"/>
          </w:divBdr>
        </w:div>
        <w:div w:id="849681699">
          <w:marLeft w:val="0"/>
          <w:marRight w:val="0"/>
          <w:marTop w:val="0"/>
          <w:marBottom w:val="0"/>
          <w:divBdr>
            <w:top w:val="none" w:sz="0" w:space="0" w:color="auto"/>
            <w:left w:val="none" w:sz="0" w:space="0" w:color="auto"/>
            <w:bottom w:val="none" w:sz="0" w:space="0" w:color="auto"/>
            <w:right w:val="none" w:sz="0" w:space="0" w:color="auto"/>
          </w:divBdr>
        </w:div>
        <w:div w:id="1685742509">
          <w:marLeft w:val="0"/>
          <w:marRight w:val="0"/>
          <w:marTop w:val="0"/>
          <w:marBottom w:val="0"/>
          <w:divBdr>
            <w:top w:val="none" w:sz="0" w:space="0" w:color="auto"/>
            <w:left w:val="none" w:sz="0" w:space="0" w:color="auto"/>
            <w:bottom w:val="none" w:sz="0" w:space="0" w:color="auto"/>
            <w:right w:val="none" w:sz="0" w:space="0" w:color="auto"/>
          </w:divBdr>
        </w:div>
        <w:div w:id="2054037666">
          <w:marLeft w:val="0"/>
          <w:marRight w:val="0"/>
          <w:marTop w:val="0"/>
          <w:marBottom w:val="105"/>
          <w:divBdr>
            <w:top w:val="none" w:sz="0" w:space="0" w:color="auto"/>
            <w:left w:val="none" w:sz="0" w:space="0" w:color="auto"/>
            <w:bottom w:val="none" w:sz="0" w:space="0" w:color="auto"/>
            <w:right w:val="none" w:sz="0" w:space="0" w:color="auto"/>
          </w:divBdr>
        </w:div>
        <w:div w:id="1953512786">
          <w:marLeft w:val="0"/>
          <w:marRight w:val="0"/>
          <w:marTop w:val="0"/>
          <w:marBottom w:val="0"/>
          <w:divBdr>
            <w:top w:val="none" w:sz="0" w:space="0" w:color="auto"/>
            <w:left w:val="none" w:sz="0" w:space="0" w:color="auto"/>
            <w:bottom w:val="none" w:sz="0" w:space="0" w:color="auto"/>
            <w:right w:val="none" w:sz="0" w:space="0" w:color="auto"/>
          </w:divBdr>
        </w:div>
        <w:div w:id="366030994">
          <w:marLeft w:val="0"/>
          <w:marRight w:val="0"/>
          <w:marTop w:val="0"/>
          <w:marBottom w:val="0"/>
          <w:divBdr>
            <w:top w:val="none" w:sz="0" w:space="0" w:color="auto"/>
            <w:left w:val="none" w:sz="0" w:space="0" w:color="auto"/>
            <w:bottom w:val="none" w:sz="0" w:space="0" w:color="auto"/>
            <w:right w:val="none" w:sz="0" w:space="0" w:color="auto"/>
          </w:divBdr>
        </w:div>
        <w:div w:id="1539245370">
          <w:marLeft w:val="0"/>
          <w:marRight w:val="0"/>
          <w:marTop w:val="0"/>
          <w:marBottom w:val="0"/>
          <w:divBdr>
            <w:top w:val="none" w:sz="0" w:space="0" w:color="auto"/>
            <w:left w:val="none" w:sz="0" w:space="0" w:color="auto"/>
            <w:bottom w:val="none" w:sz="0" w:space="0" w:color="auto"/>
            <w:right w:val="none" w:sz="0" w:space="0" w:color="auto"/>
          </w:divBdr>
        </w:div>
        <w:div w:id="2145192737">
          <w:marLeft w:val="0"/>
          <w:marRight w:val="0"/>
          <w:marTop w:val="0"/>
          <w:marBottom w:val="0"/>
          <w:divBdr>
            <w:top w:val="none" w:sz="0" w:space="0" w:color="auto"/>
            <w:left w:val="none" w:sz="0" w:space="0" w:color="auto"/>
            <w:bottom w:val="none" w:sz="0" w:space="0" w:color="auto"/>
            <w:right w:val="none" w:sz="0" w:space="0" w:color="auto"/>
          </w:divBdr>
        </w:div>
        <w:div w:id="17006522">
          <w:marLeft w:val="0"/>
          <w:marRight w:val="0"/>
          <w:marTop w:val="0"/>
          <w:marBottom w:val="105"/>
          <w:divBdr>
            <w:top w:val="none" w:sz="0" w:space="0" w:color="auto"/>
            <w:left w:val="none" w:sz="0" w:space="0" w:color="auto"/>
            <w:bottom w:val="none" w:sz="0" w:space="0" w:color="auto"/>
            <w:right w:val="none" w:sz="0" w:space="0" w:color="auto"/>
          </w:divBdr>
        </w:div>
        <w:div w:id="607277448">
          <w:marLeft w:val="0"/>
          <w:marRight w:val="0"/>
          <w:marTop w:val="0"/>
          <w:marBottom w:val="0"/>
          <w:divBdr>
            <w:top w:val="none" w:sz="0" w:space="0" w:color="auto"/>
            <w:left w:val="none" w:sz="0" w:space="0" w:color="auto"/>
            <w:bottom w:val="none" w:sz="0" w:space="0" w:color="auto"/>
            <w:right w:val="none" w:sz="0" w:space="0" w:color="auto"/>
          </w:divBdr>
        </w:div>
        <w:div w:id="1720471708">
          <w:marLeft w:val="0"/>
          <w:marRight w:val="0"/>
          <w:marTop w:val="0"/>
          <w:marBottom w:val="105"/>
          <w:divBdr>
            <w:top w:val="none" w:sz="0" w:space="0" w:color="auto"/>
            <w:left w:val="none" w:sz="0" w:space="0" w:color="auto"/>
            <w:bottom w:val="none" w:sz="0" w:space="0" w:color="auto"/>
            <w:right w:val="none" w:sz="0" w:space="0" w:color="auto"/>
          </w:divBdr>
        </w:div>
      </w:divsChild>
    </w:div>
    <w:div w:id="391782302">
      <w:bodyDiv w:val="1"/>
      <w:marLeft w:val="0"/>
      <w:marRight w:val="0"/>
      <w:marTop w:val="0"/>
      <w:marBottom w:val="0"/>
      <w:divBdr>
        <w:top w:val="none" w:sz="0" w:space="0" w:color="auto"/>
        <w:left w:val="none" w:sz="0" w:space="0" w:color="auto"/>
        <w:bottom w:val="none" w:sz="0" w:space="0" w:color="auto"/>
        <w:right w:val="none" w:sz="0" w:space="0" w:color="auto"/>
      </w:divBdr>
    </w:div>
    <w:div w:id="439646325">
      <w:bodyDiv w:val="1"/>
      <w:marLeft w:val="0"/>
      <w:marRight w:val="0"/>
      <w:marTop w:val="0"/>
      <w:marBottom w:val="0"/>
      <w:divBdr>
        <w:top w:val="none" w:sz="0" w:space="0" w:color="auto"/>
        <w:left w:val="none" w:sz="0" w:space="0" w:color="auto"/>
        <w:bottom w:val="none" w:sz="0" w:space="0" w:color="auto"/>
        <w:right w:val="none" w:sz="0" w:space="0" w:color="auto"/>
      </w:divBdr>
      <w:divsChild>
        <w:div w:id="1556970470">
          <w:marLeft w:val="547"/>
          <w:marRight w:val="0"/>
          <w:marTop w:val="154"/>
          <w:marBottom w:val="0"/>
          <w:divBdr>
            <w:top w:val="none" w:sz="0" w:space="0" w:color="auto"/>
            <w:left w:val="none" w:sz="0" w:space="0" w:color="auto"/>
            <w:bottom w:val="none" w:sz="0" w:space="0" w:color="auto"/>
            <w:right w:val="none" w:sz="0" w:space="0" w:color="auto"/>
          </w:divBdr>
        </w:div>
        <w:div w:id="1148594458">
          <w:marLeft w:val="547"/>
          <w:marRight w:val="0"/>
          <w:marTop w:val="154"/>
          <w:marBottom w:val="0"/>
          <w:divBdr>
            <w:top w:val="none" w:sz="0" w:space="0" w:color="auto"/>
            <w:left w:val="none" w:sz="0" w:space="0" w:color="auto"/>
            <w:bottom w:val="none" w:sz="0" w:space="0" w:color="auto"/>
            <w:right w:val="none" w:sz="0" w:space="0" w:color="auto"/>
          </w:divBdr>
        </w:div>
        <w:div w:id="1521123141">
          <w:marLeft w:val="547"/>
          <w:marRight w:val="0"/>
          <w:marTop w:val="154"/>
          <w:marBottom w:val="0"/>
          <w:divBdr>
            <w:top w:val="none" w:sz="0" w:space="0" w:color="auto"/>
            <w:left w:val="none" w:sz="0" w:space="0" w:color="auto"/>
            <w:bottom w:val="none" w:sz="0" w:space="0" w:color="auto"/>
            <w:right w:val="none" w:sz="0" w:space="0" w:color="auto"/>
          </w:divBdr>
        </w:div>
      </w:divsChild>
    </w:div>
    <w:div w:id="506215751">
      <w:bodyDiv w:val="1"/>
      <w:marLeft w:val="0"/>
      <w:marRight w:val="0"/>
      <w:marTop w:val="0"/>
      <w:marBottom w:val="0"/>
      <w:divBdr>
        <w:top w:val="none" w:sz="0" w:space="0" w:color="auto"/>
        <w:left w:val="none" w:sz="0" w:space="0" w:color="auto"/>
        <w:bottom w:val="none" w:sz="0" w:space="0" w:color="auto"/>
        <w:right w:val="none" w:sz="0" w:space="0" w:color="auto"/>
      </w:divBdr>
      <w:divsChild>
        <w:div w:id="939485853">
          <w:marLeft w:val="547"/>
          <w:marRight w:val="0"/>
          <w:marTop w:val="154"/>
          <w:marBottom w:val="0"/>
          <w:divBdr>
            <w:top w:val="none" w:sz="0" w:space="0" w:color="auto"/>
            <w:left w:val="none" w:sz="0" w:space="0" w:color="auto"/>
            <w:bottom w:val="none" w:sz="0" w:space="0" w:color="auto"/>
            <w:right w:val="none" w:sz="0" w:space="0" w:color="auto"/>
          </w:divBdr>
        </w:div>
        <w:div w:id="524446825">
          <w:marLeft w:val="1166"/>
          <w:marRight w:val="0"/>
          <w:marTop w:val="134"/>
          <w:marBottom w:val="0"/>
          <w:divBdr>
            <w:top w:val="none" w:sz="0" w:space="0" w:color="auto"/>
            <w:left w:val="none" w:sz="0" w:space="0" w:color="auto"/>
            <w:bottom w:val="none" w:sz="0" w:space="0" w:color="auto"/>
            <w:right w:val="none" w:sz="0" w:space="0" w:color="auto"/>
          </w:divBdr>
        </w:div>
      </w:divsChild>
    </w:div>
    <w:div w:id="559823193">
      <w:bodyDiv w:val="1"/>
      <w:marLeft w:val="0"/>
      <w:marRight w:val="0"/>
      <w:marTop w:val="0"/>
      <w:marBottom w:val="0"/>
      <w:divBdr>
        <w:top w:val="none" w:sz="0" w:space="0" w:color="auto"/>
        <w:left w:val="none" w:sz="0" w:space="0" w:color="auto"/>
        <w:bottom w:val="none" w:sz="0" w:space="0" w:color="auto"/>
        <w:right w:val="none" w:sz="0" w:space="0" w:color="auto"/>
      </w:divBdr>
    </w:div>
    <w:div w:id="834415771">
      <w:bodyDiv w:val="1"/>
      <w:marLeft w:val="0"/>
      <w:marRight w:val="0"/>
      <w:marTop w:val="0"/>
      <w:marBottom w:val="0"/>
      <w:divBdr>
        <w:top w:val="none" w:sz="0" w:space="0" w:color="auto"/>
        <w:left w:val="none" w:sz="0" w:space="0" w:color="auto"/>
        <w:bottom w:val="none" w:sz="0" w:space="0" w:color="auto"/>
        <w:right w:val="none" w:sz="0" w:space="0" w:color="auto"/>
      </w:divBdr>
      <w:divsChild>
        <w:div w:id="162861069">
          <w:marLeft w:val="547"/>
          <w:marRight w:val="0"/>
          <w:marTop w:val="115"/>
          <w:marBottom w:val="0"/>
          <w:divBdr>
            <w:top w:val="none" w:sz="0" w:space="0" w:color="auto"/>
            <w:left w:val="none" w:sz="0" w:space="0" w:color="auto"/>
            <w:bottom w:val="none" w:sz="0" w:space="0" w:color="auto"/>
            <w:right w:val="none" w:sz="0" w:space="0" w:color="auto"/>
          </w:divBdr>
        </w:div>
        <w:div w:id="1489900864">
          <w:marLeft w:val="1166"/>
          <w:marRight w:val="0"/>
          <w:marTop w:val="96"/>
          <w:marBottom w:val="0"/>
          <w:divBdr>
            <w:top w:val="none" w:sz="0" w:space="0" w:color="auto"/>
            <w:left w:val="none" w:sz="0" w:space="0" w:color="auto"/>
            <w:bottom w:val="none" w:sz="0" w:space="0" w:color="auto"/>
            <w:right w:val="none" w:sz="0" w:space="0" w:color="auto"/>
          </w:divBdr>
        </w:div>
        <w:div w:id="1148400857">
          <w:marLeft w:val="1166"/>
          <w:marRight w:val="0"/>
          <w:marTop w:val="96"/>
          <w:marBottom w:val="0"/>
          <w:divBdr>
            <w:top w:val="none" w:sz="0" w:space="0" w:color="auto"/>
            <w:left w:val="none" w:sz="0" w:space="0" w:color="auto"/>
            <w:bottom w:val="none" w:sz="0" w:space="0" w:color="auto"/>
            <w:right w:val="none" w:sz="0" w:space="0" w:color="auto"/>
          </w:divBdr>
        </w:div>
        <w:div w:id="2104181133">
          <w:marLeft w:val="547"/>
          <w:marRight w:val="0"/>
          <w:marTop w:val="115"/>
          <w:marBottom w:val="0"/>
          <w:divBdr>
            <w:top w:val="none" w:sz="0" w:space="0" w:color="auto"/>
            <w:left w:val="none" w:sz="0" w:space="0" w:color="auto"/>
            <w:bottom w:val="none" w:sz="0" w:space="0" w:color="auto"/>
            <w:right w:val="none" w:sz="0" w:space="0" w:color="auto"/>
          </w:divBdr>
        </w:div>
        <w:div w:id="1750153809">
          <w:marLeft w:val="1166"/>
          <w:marRight w:val="0"/>
          <w:marTop w:val="96"/>
          <w:marBottom w:val="0"/>
          <w:divBdr>
            <w:top w:val="none" w:sz="0" w:space="0" w:color="auto"/>
            <w:left w:val="none" w:sz="0" w:space="0" w:color="auto"/>
            <w:bottom w:val="none" w:sz="0" w:space="0" w:color="auto"/>
            <w:right w:val="none" w:sz="0" w:space="0" w:color="auto"/>
          </w:divBdr>
        </w:div>
        <w:div w:id="1171605668">
          <w:marLeft w:val="1166"/>
          <w:marRight w:val="0"/>
          <w:marTop w:val="96"/>
          <w:marBottom w:val="0"/>
          <w:divBdr>
            <w:top w:val="none" w:sz="0" w:space="0" w:color="auto"/>
            <w:left w:val="none" w:sz="0" w:space="0" w:color="auto"/>
            <w:bottom w:val="none" w:sz="0" w:space="0" w:color="auto"/>
            <w:right w:val="none" w:sz="0" w:space="0" w:color="auto"/>
          </w:divBdr>
        </w:div>
        <w:div w:id="1283531545">
          <w:marLeft w:val="1166"/>
          <w:marRight w:val="0"/>
          <w:marTop w:val="96"/>
          <w:marBottom w:val="0"/>
          <w:divBdr>
            <w:top w:val="none" w:sz="0" w:space="0" w:color="auto"/>
            <w:left w:val="none" w:sz="0" w:space="0" w:color="auto"/>
            <w:bottom w:val="none" w:sz="0" w:space="0" w:color="auto"/>
            <w:right w:val="none" w:sz="0" w:space="0" w:color="auto"/>
          </w:divBdr>
        </w:div>
        <w:div w:id="351541081">
          <w:marLeft w:val="547"/>
          <w:marRight w:val="0"/>
          <w:marTop w:val="115"/>
          <w:marBottom w:val="0"/>
          <w:divBdr>
            <w:top w:val="none" w:sz="0" w:space="0" w:color="auto"/>
            <w:left w:val="none" w:sz="0" w:space="0" w:color="auto"/>
            <w:bottom w:val="none" w:sz="0" w:space="0" w:color="auto"/>
            <w:right w:val="none" w:sz="0" w:space="0" w:color="auto"/>
          </w:divBdr>
        </w:div>
      </w:divsChild>
    </w:div>
    <w:div w:id="1274704358">
      <w:bodyDiv w:val="1"/>
      <w:marLeft w:val="0"/>
      <w:marRight w:val="0"/>
      <w:marTop w:val="0"/>
      <w:marBottom w:val="0"/>
      <w:divBdr>
        <w:top w:val="none" w:sz="0" w:space="0" w:color="auto"/>
        <w:left w:val="none" w:sz="0" w:space="0" w:color="auto"/>
        <w:bottom w:val="none" w:sz="0" w:space="0" w:color="auto"/>
        <w:right w:val="none" w:sz="0" w:space="0" w:color="auto"/>
      </w:divBdr>
    </w:div>
    <w:div w:id="1310020033">
      <w:bodyDiv w:val="1"/>
      <w:marLeft w:val="0"/>
      <w:marRight w:val="0"/>
      <w:marTop w:val="0"/>
      <w:marBottom w:val="0"/>
      <w:divBdr>
        <w:top w:val="none" w:sz="0" w:space="0" w:color="auto"/>
        <w:left w:val="none" w:sz="0" w:space="0" w:color="auto"/>
        <w:bottom w:val="none" w:sz="0" w:space="0" w:color="auto"/>
        <w:right w:val="none" w:sz="0" w:space="0" w:color="auto"/>
      </w:divBdr>
      <w:divsChild>
        <w:div w:id="1713580323">
          <w:marLeft w:val="547"/>
          <w:marRight w:val="0"/>
          <w:marTop w:val="154"/>
          <w:marBottom w:val="0"/>
          <w:divBdr>
            <w:top w:val="none" w:sz="0" w:space="0" w:color="auto"/>
            <w:left w:val="none" w:sz="0" w:space="0" w:color="auto"/>
            <w:bottom w:val="none" w:sz="0" w:space="0" w:color="auto"/>
            <w:right w:val="none" w:sz="0" w:space="0" w:color="auto"/>
          </w:divBdr>
        </w:div>
        <w:div w:id="1119373349">
          <w:marLeft w:val="547"/>
          <w:marRight w:val="0"/>
          <w:marTop w:val="154"/>
          <w:marBottom w:val="0"/>
          <w:divBdr>
            <w:top w:val="none" w:sz="0" w:space="0" w:color="auto"/>
            <w:left w:val="none" w:sz="0" w:space="0" w:color="auto"/>
            <w:bottom w:val="none" w:sz="0" w:space="0" w:color="auto"/>
            <w:right w:val="none" w:sz="0" w:space="0" w:color="auto"/>
          </w:divBdr>
        </w:div>
        <w:div w:id="1207251883">
          <w:marLeft w:val="547"/>
          <w:marRight w:val="0"/>
          <w:marTop w:val="154"/>
          <w:marBottom w:val="0"/>
          <w:divBdr>
            <w:top w:val="none" w:sz="0" w:space="0" w:color="auto"/>
            <w:left w:val="none" w:sz="0" w:space="0" w:color="auto"/>
            <w:bottom w:val="none" w:sz="0" w:space="0" w:color="auto"/>
            <w:right w:val="none" w:sz="0" w:space="0" w:color="auto"/>
          </w:divBdr>
        </w:div>
      </w:divsChild>
    </w:div>
    <w:div w:id="1452094464">
      <w:bodyDiv w:val="1"/>
      <w:marLeft w:val="0"/>
      <w:marRight w:val="0"/>
      <w:marTop w:val="0"/>
      <w:marBottom w:val="0"/>
      <w:divBdr>
        <w:top w:val="none" w:sz="0" w:space="0" w:color="auto"/>
        <w:left w:val="none" w:sz="0" w:space="0" w:color="auto"/>
        <w:bottom w:val="none" w:sz="0" w:space="0" w:color="auto"/>
        <w:right w:val="none" w:sz="0" w:space="0" w:color="auto"/>
      </w:divBdr>
      <w:divsChild>
        <w:div w:id="291593938">
          <w:marLeft w:val="0"/>
          <w:marRight w:val="0"/>
          <w:marTop w:val="0"/>
          <w:marBottom w:val="105"/>
          <w:divBdr>
            <w:top w:val="none" w:sz="0" w:space="0" w:color="auto"/>
            <w:left w:val="none" w:sz="0" w:space="0" w:color="auto"/>
            <w:bottom w:val="none" w:sz="0" w:space="0" w:color="auto"/>
            <w:right w:val="none" w:sz="0" w:space="0" w:color="auto"/>
          </w:divBdr>
        </w:div>
        <w:div w:id="903183088">
          <w:marLeft w:val="0"/>
          <w:marRight w:val="0"/>
          <w:marTop w:val="0"/>
          <w:marBottom w:val="0"/>
          <w:divBdr>
            <w:top w:val="none" w:sz="0" w:space="0" w:color="auto"/>
            <w:left w:val="none" w:sz="0" w:space="0" w:color="auto"/>
            <w:bottom w:val="none" w:sz="0" w:space="0" w:color="auto"/>
            <w:right w:val="none" w:sz="0" w:space="0" w:color="auto"/>
          </w:divBdr>
        </w:div>
        <w:div w:id="1715078953">
          <w:marLeft w:val="0"/>
          <w:marRight w:val="0"/>
          <w:marTop w:val="0"/>
          <w:marBottom w:val="0"/>
          <w:divBdr>
            <w:top w:val="none" w:sz="0" w:space="0" w:color="auto"/>
            <w:left w:val="none" w:sz="0" w:space="0" w:color="auto"/>
            <w:bottom w:val="none" w:sz="0" w:space="0" w:color="auto"/>
            <w:right w:val="none" w:sz="0" w:space="0" w:color="auto"/>
          </w:divBdr>
        </w:div>
        <w:div w:id="1131947560">
          <w:marLeft w:val="0"/>
          <w:marRight w:val="0"/>
          <w:marTop w:val="0"/>
          <w:marBottom w:val="0"/>
          <w:divBdr>
            <w:top w:val="none" w:sz="0" w:space="0" w:color="auto"/>
            <w:left w:val="none" w:sz="0" w:space="0" w:color="auto"/>
            <w:bottom w:val="none" w:sz="0" w:space="0" w:color="auto"/>
            <w:right w:val="none" w:sz="0" w:space="0" w:color="auto"/>
          </w:divBdr>
        </w:div>
        <w:div w:id="1416248098">
          <w:marLeft w:val="0"/>
          <w:marRight w:val="0"/>
          <w:marTop w:val="0"/>
          <w:marBottom w:val="105"/>
          <w:divBdr>
            <w:top w:val="none" w:sz="0" w:space="0" w:color="auto"/>
            <w:left w:val="none" w:sz="0" w:space="0" w:color="auto"/>
            <w:bottom w:val="none" w:sz="0" w:space="0" w:color="auto"/>
            <w:right w:val="none" w:sz="0" w:space="0" w:color="auto"/>
          </w:divBdr>
        </w:div>
        <w:div w:id="645742750">
          <w:marLeft w:val="0"/>
          <w:marRight w:val="0"/>
          <w:marTop w:val="0"/>
          <w:marBottom w:val="0"/>
          <w:divBdr>
            <w:top w:val="none" w:sz="0" w:space="0" w:color="auto"/>
            <w:left w:val="none" w:sz="0" w:space="0" w:color="auto"/>
            <w:bottom w:val="none" w:sz="0" w:space="0" w:color="auto"/>
            <w:right w:val="none" w:sz="0" w:space="0" w:color="auto"/>
          </w:divBdr>
        </w:div>
        <w:div w:id="354114993">
          <w:marLeft w:val="0"/>
          <w:marRight w:val="0"/>
          <w:marTop w:val="0"/>
          <w:marBottom w:val="105"/>
          <w:divBdr>
            <w:top w:val="none" w:sz="0" w:space="0" w:color="auto"/>
            <w:left w:val="none" w:sz="0" w:space="0" w:color="auto"/>
            <w:bottom w:val="none" w:sz="0" w:space="0" w:color="auto"/>
            <w:right w:val="none" w:sz="0" w:space="0" w:color="auto"/>
          </w:divBdr>
        </w:div>
        <w:div w:id="2125804785">
          <w:marLeft w:val="0"/>
          <w:marRight w:val="0"/>
          <w:marTop w:val="0"/>
          <w:marBottom w:val="0"/>
          <w:divBdr>
            <w:top w:val="none" w:sz="0" w:space="0" w:color="auto"/>
            <w:left w:val="none" w:sz="0" w:space="0" w:color="auto"/>
            <w:bottom w:val="none" w:sz="0" w:space="0" w:color="auto"/>
            <w:right w:val="none" w:sz="0" w:space="0" w:color="auto"/>
          </w:divBdr>
        </w:div>
        <w:div w:id="467360206">
          <w:marLeft w:val="0"/>
          <w:marRight w:val="0"/>
          <w:marTop w:val="0"/>
          <w:marBottom w:val="0"/>
          <w:divBdr>
            <w:top w:val="none" w:sz="0" w:space="0" w:color="auto"/>
            <w:left w:val="none" w:sz="0" w:space="0" w:color="auto"/>
            <w:bottom w:val="none" w:sz="0" w:space="0" w:color="auto"/>
            <w:right w:val="none" w:sz="0" w:space="0" w:color="auto"/>
          </w:divBdr>
        </w:div>
        <w:div w:id="1593391760">
          <w:marLeft w:val="0"/>
          <w:marRight w:val="0"/>
          <w:marTop w:val="0"/>
          <w:marBottom w:val="0"/>
          <w:divBdr>
            <w:top w:val="none" w:sz="0" w:space="0" w:color="auto"/>
            <w:left w:val="none" w:sz="0" w:space="0" w:color="auto"/>
            <w:bottom w:val="none" w:sz="0" w:space="0" w:color="auto"/>
            <w:right w:val="none" w:sz="0" w:space="0" w:color="auto"/>
          </w:divBdr>
        </w:div>
        <w:div w:id="1332827595">
          <w:marLeft w:val="0"/>
          <w:marRight w:val="0"/>
          <w:marTop w:val="0"/>
          <w:marBottom w:val="0"/>
          <w:divBdr>
            <w:top w:val="none" w:sz="0" w:space="0" w:color="auto"/>
            <w:left w:val="none" w:sz="0" w:space="0" w:color="auto"/>
            <w:bottom w:val="none" w:sz="0" w:space="0" w:color="auto"/>
            <w:right w:val="none" w:sz="0" w:space="0" w:color="auto"/>
          </w:divBdr>
        </w:div>
        <w:div w:id="1750925495">
          <w:marLeft w:val="0"/>
          <w:marRight w:val="0"/>
          <w:marTop w:val="0"/>
          <w:marBottom w:val="0"/>
          <w:divBdr>
            <w:top w:val="none" w:sz="0" w:space="0" w:color="auto"/>
            <w:left w:val="none" w:sz="0" w:space="0" w:color="auto"/>
            <w:bottom w:val="none" w:sz="0" w:space="0" w:color="auto"/>
            <w:right w:val="none" w:sz="0" w:space="0" w:color="auto"/>
          </w:divBdr>
        </w:div>
        <w:div w:id="1649237900">
          <w:marLeft w:val="0"/>
          <w:marRight w:val="0"/>
          <w:marTop w:val="0"/>
          <w:marBottom w:val="0"/>
          <w:divBdr>
            <w:top w:val="none" w:sz="0" w:space="0" w:color="auto"/>
            <w:left w:val="none" w:sz="0" w:space="0" w:color="auto"/>
            <w:bottom w:val="none" w:sz="0" w:space="0" w:color="auto"/>
            <w:right w:val="none" w:sz="0" w:space="0" w:color="auto"/>
          </w:divBdr>
        </w:div>
        <w:div w:id="489296874">
          <w:marLeft w:val="0"/>
          <w:marRight w:val="0"/>
          <w:marTop w:val="0"/>
          <w:marBottom w:val="0"/>
          <w:divBdr>
            <w:top w:val="none" w:sz="0" w:space="0" w:color="auto"/>
            <w:left w:val="none" w:sz="0" w:space="0" w:color="auto"/>
            <w:bottom w:val="none" w:sz="0" w:space="0" w:color="auto"/>
            <w:right w:val="none" w:sz="0" w:space="0" w:color="auto"/>
          </w:divBdr>
        </w:div>
        <w:div w:id="2133862218">
          <w:marLeft w:val="0"/>
          <w:marRight w:val="0"/>
          <w:marTop w:val="0"/>
          <w:marBottom w:val="105"/>
          <w:divBdr>
            <w:top w:val="none" w:sz="0" w:space="0" w:color="auto"/>
            <w:left w:val="none" w:sz="0" w:space="0" w:color="auto"/>
            <w:bottom w:val="none" w:sz="0" w:space="0" w:color="auto"/>
            <w:right w:val="none" w:sz="0" w:space="0" w:color="auto"/>
          </w:divBdr>
        </w:div>
        <w:div w:id="1633443259">
          <w:marLeft w:val="0"/>
          <w:marRight w:val="0"/>
          <w:marTop w:val="0"/>
          <w:marBottom w:val="0"/>
          <w:divBdr>
            <w:top w:val="none" w:sz="0" w:space="0" w:color="auto"/>
            <w:left w:val="none" w:sz="0" w:space="0" w:color="auto"/>
            <w:bottom w:val="none" w:sz="0" w:space="0" w:color="auto"/>
            <w:right w:val="none" w:sz="0" w:space="0" w:color="auto"/>
          </w:divBdr>
        </w:div>
        <w:div w:id="1681001394">
          <w:marLeft w:val="0"/>
          <w:marRight w:val="0"/>
          <w:marTop w:val="0"/>
          <w:marBottom w:val="0"/>
          <w:divBdr>
            <w:top w:val="none" w:sz="0" w:space="0" w:color="auto"/>
            <w:left w:val="none" w:sz="0" w:space="0" w:color="auto"/>
            <w:bottom w:val="none" w:sz="0" w:space="0" w:color="auto"/>
            <w:right w:val="none" w:sz="0" w:space="0" w:color="auto"/>
          </w:divBdr>
        </w:div>
        <w:div w:id="810943364">
          <w:marLeft w:val="0"/>
          <w:marRight w:val="0"/>
          <w:marTop w:val="0"/>
          <w:marBottom w:val="0"/>
          <w:divBdr>
            <w:top w:val="none" w:sz="0" w:space="0" w:color="auto"/>
            <w:left w:val="none" w:sz="0" w:space="0" w:color="auto"/>
            <w:bottom w:val="none" w:sz="0" w:space="0" w:color="auto"/>
            <w:right w:val="none" w:sz="0" w:space="0" w:color="auto"/>
          </w:divBdr>
        </w:div>
        <w:div w:id="1972974582">
          <w:marLeft w:val="0"/>
          <w:marRight w:val="0"/>
          <w:marTop w:val="0"/>
          <w:marBottom w:val="105"/>
          <w:divBdr>
            <w:top w:val="none" w:sz="0" w:space="0" w:color="auto"/>
            <w:left w:val="none" w:sz="0" w:space="0" w:color="auto"/>
            <w:bottom w:val="none" w:sz="0" w:space="0" w:color="auto"/>
            <w:right w:val="none" w:sz="0" w:space="0" w:color="auto"/>
          </w:divBdr>
        </w:div>
        <w:div w:id="235553215">
          <w:marLeft w:val="0"/>
          <w:marRight w:val="0"/>
          <w:marTop w:val="0"/>
          <w:marBottom w:val="0"/>
          <w:divBdr>
            <w:top w:val="none" w:sz="0" w:space="0" w:color="auto"/>
            <w:left w:val="none" w:sz="0" w:space="0" w:color="auto"/>
            <w:bottom w:val="none" w:sz="0" w:space="0" w:color="auto"/>
            <w:right w:val="none" w:sz="0" w:space="0" w:color="auto"/>
          </w:divBdr>
        </w:div>
        <w:div w:id="1431386568">
          <w:marLeft w:val="0"/>
          <w:marRight w:val="0"/>
          <w:marTop w:val="0"/>
          <w:marBottom w:val="0"/>
          <w:divBdr>
            <w:top w:val="none" w:sz="0" w:space="0" w:color="auto"/>
            <w:left w:val="none" w:sz="0" w:space="0" w:color="auto"/>
            <w:bottom w:val="none" w:sz="0" w:space="0" w:color="auto"/>
            <w:right w:val="none" w:sz="0" w:space="0" w:color="auto"/>
          </w:divBdr>
        </w:div>
        <w:div w:id="1152136415">
          <w:marLeft w:val="0"/>
          <w:marRight w:val="0"/>
          <w:marTop w:val="0"/>
          <w:marBottom w:val="0"/>
          <w:divBdr>
            <w:top w:val="none" w:sz="0" w:space="0" w:color="auto"/>
            <w:left w:val="none" w:sz="0" w:space="0" w:color="auto"/>
            <w:bottom w:val="none" w:sz="0" w:space="0" w:color="auto"/>
            <w:right w:val="none" w:sz="0" w:space="0" w:color="auto"/>
          </w:divBdr>
        </w:div>
        <w:div w:id="1879926127">
          <w:marLeft w:val="0"/>
          <w:marRight w:val="0"/>
          <w:marTop w:val="0"/>
          <w:marBottom w:val="0"/>
          <w:divBdr>
            <w:top w:val="none" w:sz="0" w:space="0" w:color="auto"/>
            <w:left w:val="none" w:sz="0" w:space="0" w:color="auto"/>
            <w:bottom w:val="none" w:sz="0" w:space="0" w:color="auto"/>
            <w:right w:val="none" w:sz="0" w:space="0" w:color="auto"/>
          </w:divBdr>
        </w:div>
        <w:div w:id="108209757">
          <w:marLeft w:val="0"/>
          <w:marRight w:val="0"/>
          <w:marTop w:val="0"/>
          <w:marBottom w:val="105"/>
          <w:divBdr>
            <w:top w:val="none" w:sz="0" w:space="0" w:color="auto"/>
            <w:left w:val="none" w:sz="0" w:space="0" w:color="auto"/>
            <w:bottom w:val="none" w:sz="0" w:space="0" w:color="auto"/>
            <w:right w:val="none" w:sz="0" w:space="0" w:color="auto"/>
          </w:divBdr>
        </w:div>
        <w:div w:id="1680160333">
          <w:marLeft w:val="0"/>
          <w:marRight w:val="0"/>
          <w:marTop w:val="0"/>
          <w:marBottom w:val="0"/>
          <w:divBdr>
            <w:top w:val="none" w:sz="0" w:space="0" w:color="auto"/>
            <w:left w:val="none" w:sz="0" w:space="0" w:color="auto"/>
            <w:bottom w:val="none" w:sz="0" w:space="0" w:color="auto"/>
            <w:right w:val="none" w:sz="0" w:space="0" w:color="auto"/>
          </w:divBdr>
        </w:div>
        <w:div w:id="1391880945">
          <w:marLeft w:val="0"/>
          <w:marRight w:val="0"/>
          <w:marTop w:val="0"/>
          <w:marBottom w:val="105"/>
          <w:divBdr>
            <w:top w:val="none" w:sz="0" w:space="0" w:color="auto"/>
            <w:left w:val="none" w:sz="0" w:space="0" w:color="auto"/>
            <w:bottom w:val="none" w:sz="0" w:space="0" w:color="auto"/>
            <w:right w:val="none" w:sz="0" w:space="0" w:color="auto"/>
          </w:divBdr>
        </w:div>
      </w:divsChild>
    </w:div>
    <w:div w:id="1603995810">
      <w:bodyDiv w:val="1"/>
      <w:marLeft w:val="0"/>
      <w:marRight w:val="0"/>
      <w:marTop w:val="0"/>
      <w:marBottom w:val="0"/>
      <w:divBdr>
        <w:top w:val="none" w:sz="0" w:space="0" w:color="auto"/>
        <w:left w:val="none" w:sz="0" w:space="0" w:color="auto"/>
        <w:bottom w:val="none" w:sz="0" w:space="0" w:color="auto"/>
        <w:right w:val="none" w:sz="0" w:space="0" w:color="auto"/>
      </w:divBdr>
      <w:divsChild>
        <w:div w:id="578095624">
          <w:marLeft w:val="547"/>
          <w:marRight w:val="0"/>
          <w:marTop w:val="134"/>
          <w:marBottom w:val="0"/>
          <w:divBdr>
            <w:top w:val="none" w:sz="0" w:space="0" w:color="auto"/>
            <w:left w:val="none" w:sz="0" w:space="0" w:color="auto"/>
            <w:bottom w:val="none" w:sz="0" w:space="0" w:color="auto"/>
            <w:right w:val="none" w:sz="0" w:space="0" w:color="auto"/>
          </w:divBdr>
        </w:div>
        <w:div w:id="1788427669">
          <w:marLeft w:val="547"/>
          <w:marRight w:val="0"/>
          <w:marTop w:val="134"/>
          <w:marBottom w:val="0"/>
          <w:divBdr>
            <w:top w:val="none" w:sz="0" w:space="0" w:color="auto"/>
            <w:left w:val="none" w:sz="0" w:space="0" w:color="auto"/>
            <w:bottom w:val="none" w:sz="0" w:space="0" w:color="auto"/>
            <w:right w:val="none" w:sz="0" w:space="0" w:color="auto"/>
          </w:divBdr>
        </w:div>
        <w:div w:id="91127063">
          <w:marLeft w:val="1166"/>
          <w:marRight w:val="0"/>
          <w:marTop w:val="115"/>
          <w:marBottom w:val="0"/>
          <w:divBdr>
            <w:top w:val="none" w:sz="0" w:space="0" w:color="auto"/>
            <w:left w:val="none" w:sz="0" w:space="0" w:color="auto"/>
            <w:bottom w:val="none" w:sz="0" w:space="0" w:color="auto"/>
            <w:right w:val="none" w:sz="0" w:space="0" w:color="auto"/>
          </w:divBdr>
        </w:div>
        <w:div w:id="43067021">
          <w:marLeft w:val="1800"/>
          <w:marRight w:val="0"/>
          <w:marTop w:val="96"/>
          <w:marBottom w:val="0"/>
          <w:divBdr>
            <w:top w:val="none" w:sz="0" w:space="0" w:color="auto"/>
            <w:left w:val="none" w:sz="0" w:space="0" w:color="auto"/>
            <w:bottom w:val="none" w:sz="0" w:space="0" w:color="auto"/>
            <w:right w:val="none" w:sz="0" w:space="0" w:color="auto"/>
          </w:divBdr>
        </w:div>
        <w:div w:id="293413391">
          <w:marLeft w:val="1800"/>
          <w:marRight w:val="0"/>
          <w:marTop w:val="96"/>
          <w:marBottom w:val="0"/>
          <w:divBdr>
            <w:top w:val="none" w:sz="0" w:space="0" w:color="auto"/>
            <w:left w:val="none" w:sz="0" w:space="0" w:color="auto"/>
            <w:bottom w:val="none" w:sz="0" w:space="0" w:color="auto"/>
            <w:right w:val="none" w:sz="0" w:space="0" w:color="auto"/>
          </w:divBdr>
        </w:div>
        <w:div w:id="583340099">
          <w:marLeft w:val="1166"/>
          <w:marRight w:val="0"/>
          <w:marTop w:val="115"/>
          <w:marBottom w:val="0"/>
          <w:divBdr>
            <w:top w:val="none" w:sz="0" w:space="0" w:color="auto"/>
            <w:left w:val="none" w:sz="0" w:space="0" w:color="auto"/>
            <w:bottom w:val="none" w:sz="0" w:space="0" w:color="auto"/>
            <w:right w:val="none" w:sz="0" w:space="0" w:color="auto"/>
          </w:divBdr>
        </w:div>
        <w:div w:id="1925531800">
          <w:marLeft w:val="1800"/>
          <w:marRight w:val="0"/>
          <w:marTop w:val="96"/>
          <w:marBottom w:val="0"/>
          <w:divBdr>
            <w:top w:val="none" w:sz="0" w:space="0" w:color="auto"/>
            <w:left w:val="none" w:sz="0" w:space="0" w:color="auto"/>
            <w:bottom w:val="none" w:sz="0" w:space="0" w:color="auto"/>
            <w:right w:val="none" w:sz="0" w:space="0" w:color="auto"/>
          </w:divBdr>
        </w:div>
        <w:div w:id="2137797540">
          <w:marLeft w:val="1166"/>
          <w:marRight w:val="0"/>
          <w:marTop w:val="115"/>
          <w:marBottom w:val="0"/>
          <w:divBdr>
            <w:top w:val="none" w:sz="0" w:space="0" w:color="auto"/>
            <w:left w:val="none" w:sz="0" w:space="0" w:color="auto"/>
            <w:bottom w:val="none" w:sz="0" w:space="0" w:color="auto"/>
            <w:right w:val="none" w:sz="0" w:space="0" w:color="auto"/>
          </w:divBdr>
        </w:div>
        <w:div w:id="923222087">
          <w:marLeft w:val="1800"/>
          <w:marRight w:val="0"/>
          <w:marTop w:val="96"/>
          <w:marBottom w:val="0"/>
          <w:divBdr>
            <w:top w:val="none" w:sz="0" w:space="0" w:color="auto"/>
            <w:left w:val="none" w:sz="0" w:space="0" w:color="auto"/>
            <w:bottom w:val="none" w:sz="0" w:space="0" w:color="auto"/>
            <w:right w:val="none" w:sz="0" w:space="0" w:color="auto"/>
          </w:divBdr>
        </w:div>
        <w:div w:id="219367955">
          <w:marLeft w:val="1800"/>
          <w:marRight w:val="0"/>
          <w:marTop w:val="96"/>
          <w:marBottom w:val="0"/>
          <w:divBdr>
            <w:top w:val="none" w:sz="0" w:space="0" w:color="auto"/>
            <w:left w:val="none" w:sz="0" w:space="0" w:color="auto"/>
            <w:bottom w:val="none" w:sz="0" w:space="0" w:color="auto"/>
            <w:right w:val="none" w:sz="0" w:space="0" w:color="auto"/>
          </w:divBdr>
        </w:div>
      </w:divsChild>
    </w:div>
    <w:div w:id="1790779926">
      <w:bodyDiv w:val="1"/>
      <w:marLeft w:val="0"/>
      <w:marRight w:val="0"/>
      <w:marTop w:val="0"/>
      <w:marBottom w:val="0"/>
      <w:divBdr>
        <w:top w:val="none" w:sz="0" w:space="0" w:color="auto"/>
        <w:left w:val="none" w:sz="0" w:space="0" w:color="auto"/>
        <w:bottom w:val="none" w:sz="0" w:space="0" w:color="auto"/>
        <w:right w:val="none" w:sz="0" w:space="0" w:color="auto"/>
      </w:divBdr>
      <w:divsChild>
        <w:div w:id="1372877637">
          <w:marLeft w:val="547"/>
          <w:marRight w:val="0"/>
          <w:marTop w:val="154"/>
          <w:marBottom w:val="0"/>
          <w:divBdr>
            <w:top w:val="none" w:sz="0" w:space="0" w:color="auto"/>
            <w:left w:val="none" w:sz="0" w:space="0" w:color="auto"/>
            <w:bottom w:val="none" w:sz="0" w:space="0" w:color="auto"/>
            <w:right w:val="none" w:sz="0" w:space="0" w:color="auto"/>
          </w:divBdr>
        </w:div>
        <w:div w:id="1456172243">
          <w:marLeft w:val="1166"/>
          <w:marRight w:val="0"/>
          <w:marTop w:val="134"/>
          <w:marBottom w:val="0"/>
          <w:divBdr>
            <w:top w:val="none" w:sz="0" w:space="0" w:color="auto"/>
            <w:left w:val="none" w:sz="0" w:space="0" w:color="auto"/>
            <w:bottom w:val="none" w:sz="0" w:space="0" w:color="auto"/>
            <w:right w:val="none" w:sz="0" w:space="0" w:color="auto"/>
          </w:divBdr>
        </w:div>
        <w:div w:id="2007592090">
          <w:marLeft w:val="1166"/>
          <w:marRight w:val="0"/>
          <w:marTop w:val="134"/>
          <w:marBottom w:val="0"/>
          <w:divBdr>
            <w:top w:val="none" w:sz="0" w:space="0" w:color="auto"/>
            <w:left w:val="none" w:sz="0" w:space="0" w:color="auto"/>
            <w:bottom w:val="none" w:sz="0" w:space="0" w:color="auto"/>
            <w:right w:val="none" w:sz="0" w:space="0" w:color="auto"/>
          </w:divBdr>
        </w:div>
      </w:divsChild>
    </w:div>
    <w:div w:id="1854878613">
      <w:bodyDiv w:val="1"/>
      <w:marLeft w:val="0"/>
      <w:marRight w:val="0"/>
      <w:marTop w:val="0"/>
      <w:marBottom w:val="0"/>
      <w:divBdr>
        <w:top w:val="none" w:sz="0" w:space="0" w:color="auto"/>
        <w:left w:val="none" w:sz="0" w:space="0" w:color="auto"/>
        <w:bottom w:val="none" w:sz="0" w:space="0" w:color="auto"/>
        <w:right w:val="none" w:sz="0" w:space="0" w:color="auto"/>
      </w:divBdr>
    </w:div>
    <w:div w:id="19787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pomania" TargetMode="External"/><Relationship Id="rId13" Type="http://schemas.openxmlformats.org/officeDocument/2006/relationships/hyperlink" Target="http://en.wikipedia.org/wiki/Cyclothymic" TargetMode="External"/><Relationship Id="rId18" Type="http://schemas.openxmlformats.org/officeDocument/2006/relationships/hyperlink" Target="http://en.wikipedia.org/wiki/Mood_disorder" TargetMode="External"/><Relationship Id="rId26" Type="http://schemas.openxmlformats.org/officeDocument/2006/relationships/hyperlink" Target="http://www.healthcentral.com/bipolar/r/medications/depakene-oral-97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Mental_disorder" TargetMode="External"/><Relationship Id="rId34" Type="http://schemas.openxmlformats.org/officeDocument/2006/relationships/hyperlink" Target="http://www.healthcentral.com/bipolar/r/medications/lamictal-starter-orange-kit-oral-92393" TargetMode="External"/><Relationship Id="rId7" Type="http://schemas.openxmlformats.org/officeDocument/2006/relationships/hyperlink" Target="http://en.wikipedia.org/wiki/Henry_Maudsley" TargetMode="External"/><Relationship Id="rId12" Type="http://schemas.openxmlformats.org/officeDocument/2006/relationships/hyperlink" Target="http://en.wikipedia.org/wiki/Dysthymic" TargetMode="External"/><Relationship Id="rId17" Type="http://schemas.openxmlformats.org/officeDocument/2006/relationships/hyperlink" Target="http://en.wikipedia.org/wiki/Anhedonia" TargetMode="External"/><Relationship Id="rId25" Type="http://schemas.openxmlformats.org/officeDocument/2006/relationships/hyperlink" Target="http://www.healthcentral.com/bipolar/r/medications/aripiprazole-im-146479" TargetMode="External"/><Relationship Id="rId33" Type="http://schemas.openxmlformats.org/officeDocument/2006/relationships/hyperlink" Target="http://www.healthcentral.com/bipolar/r/medications/lamictal-starter-green-kit-oral-92413" TargetMode="External"/><Relationship Id="rId38" Type="http://schemas.openxmlformats.org/officeDocument/2006/relationships/hyperlink" Target="http://www.healthcommunities.com/mood-disorders/causes-of-mood-disorders_jhmwp.shtml" TargetMode="External"/><Relationship Id="rId2" Type="http://schemas.openxmlformats.org/officeDocument/2006/relationships/numbering" Target="numbering.xml"/><Relationship Id="rId16" Type="http://schemas.openxmlformats.org/officeDocument/2006/relationships/hyperlink" Target="http://en.wikipedia.org/wiki/Self-esteem" TargetMode="External"/><Relationship Id="rId20" Type="http://schemas.openxmlformats.org/officeDocument/2006/relationships/hyperlink" Target="http://en.wikipedia.org/wiki/Robert_Spitzer_(psychiatrist)" TargetMode="External"/><Relationship Id="rId29" Type="http://schemas.openxmlformats.org/officeDocument/2006/relationships/hyperlink" Target="http://www.healthcentral.com/bipolar/r/medications/depakote-sprinkles-oral-9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epression_(mood)" TargetMode="External"/><Relationship Id="rId24" Type="http://schemas.openxmlformats.org/officeDocument/2006/relationships/hyperlink" Target="http://www.healthcentral.com/bipolar/r/medications/abilify-im-146495" TargetMode="External"/><Relationship Id="rId32" Type="http://schemas.openxmlformats.org/officeDocument/2006/relationships/hyperlink" Target="http://www.healthcentral.com/bipolar/r/medications/lamictal-starter-blue-kit-oral-92412" TargetMode="External"/><Relationship Id="rId37" Type="http://schemas.openxmlformats.org/officeDocument/2006/relationships/hyperlink" Target="http://www.healthcentral.com/bipolar/r/medications/seroquel-oral-4718"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Depression_(mood)" TargetMode="External"/><Relationship Id="rId23" Type="http://schemas.openxmlformats.org/officeDocument/2006/relationships/hyperlink" Target="http://en.wikipedia.org/wiki/Major_depressive_episode" TargetMode="External"/><Relationship Id="rId28" Type="http://schemas.openxmlformats.org/officeDocument/2006/relationships/hyperlink" Target="http://www.healthcentral.com/bipolar/r/medications/depakote-oral-1788" TargetMode="External"/><Relationship Id="rId36" Type="http://schemas.openxmlformats.org/officeDocument/2006/relationships/hyperlink" Target="http://www.healthcentral.com/bipolar/r/medications/lithium-citrate-oral-14374" TargetMode="External"/><Relationship Id="rId10" Type="http://schemas.openxmlformats.org/officeDocument/2006/relationships/hyperlink" Target="http://en.wikipedia.org/wiki/Bipolar_disorder" TargetMode="External"/><Relationship Id="rId19" Type="http://schemas.openxmlformats.org/officeDocument/2006/relationships/hyperlink" Target="http://en.wikipedia.org/wiki/Depression_(mood)" TargetMode="External"/><Relationship Id="rId31" Type="http://schemas.openxmlformats.org/officeDocument/2006/relationships/hyperlink" Target="http://www.healthcentral.com/bipolar/r/medications/lamictal-oral-8486" TargetMode="External"/><Relationship Id="rId4" Type="http://schemas.microsoft.com/office/2007/relationships/stylesWithEffects" Target="stylesWithEffects.xml"/><Relationship Id="rId9" Type="http://schemas.openxmlformats.org/officeDocument/2006/relationships/hyperlink" Target="http://en.wikipedia.org/wiki/Major_depressive_disorder" TargetMode="External"/><Relationship Id="rId14" Type="http://schemas.openxmlformats.org/officeDocument/2006/relationships/hyperlink" Target="http://en.wikipedia.org/wiki/Mental_disorder" TargetMode="External"/><Relationship Id="rId22" Type="http://schemas.openxmlformats.org/officeDocument/2006/relationships/hyperlink" Target="http://en.wikipedia.org/wiki/Mania" TargetMode="External"/><Relationship Id="rId27" Type="http://schemas.openxmlformats.org/officeDocument/2006/relationships/hyperlink" Target="http://www.healthcentral.com/bipolar/r/medications/depakote-er-oral-19881" TargetMode="External"/><Relationship Id="rId30" Type="http://schemas.openxmlformats.org/officeDocument/2006/relationships/hyperlink" Target="http://www.healthcentral.com/bipolar/r/medications/equetro-oral-92913" TargetMode="External"/><Relationship Id="rId35" Type="http://schemas.openxmlformats.org/officeDocument/2006/relationships/hyperlink" Target="http://www.healthcentral.com/bipolar/r/medications/lithium-carbonate-oral-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6E35-1F88-48AA-9EFD-F464F565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acl-26</dc:creator>
  <cp:keywords/>
  <dc:description/>
  <cp:lastModifiedBy>Himanshu</cp:lastModifiedBy>
  <cp:revision>59</cp:revision>
  <dcterms:created xsi:type="dcterms:W3CDTF">2014-02-21T06:16:00Z</dcterms:created>
  <dcterms:modified xsi:type="dcterms:W3CDTF">2014-04-30T08:52:00Z</dcterms:modified>
</cp:coreProperties>
</file>